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692F6" w14:textId="7030B8BD" w:rsidR="00AF401A" w:rsidRDefault="00AF401A" w:rsidP="00AF401A">
      <w:pPr>
        <w:pStyle w:val="s3"/>
        <w:spacing w:before="0" w:beforeAutospacing="0" w:after="0" w:afterAutospacing="0"/>
        <w:jc w:val="center"/>
        <w:rPr>
          <w:rStyle w:val="a5"/>
          <w:color w:val="22272F"/>
        </w:rPr>
      </w:pPr>
      <w:r w:rsidRPr="00AF401A">
        <w:rPr>
          <w:rStyle w:val="a5"/>
          <w:color w:val="22272F"/>
        </w:rPr>
        <w:t>Политика</w:t>
      </w:r>
    </w:p>
    <w:p w14:paraId="68DE1CEB" w14:textId="62E54FB9" w:rsidR="00AF401A" w:rsidRPr="00AF401A" w:rsidRDefault="0031313E" w:rsidP="00AF401A">
      <w:pPr>
        <w:pStyle w:val="s3"/>
        <w:spacing w:before="0" w:beforeAutospacing="0" w:after="0" w:afterAutospacing="0"/>
        <w:jc w:val="center"/>
        <w:rPr>
          <w:color w:val="000000"/>
        </w:rPr>
      </w:pPr>
      <w:r w:rsidRPr="00AF401A">
        <w:rPr>
          <w:rStyle w:val="a5"/>
          <w:color w:val="22272F"/>
        </w:rPr>
        <w:t xml:space="preserve">Оператора </w:t>
      </w:r>
      <w:r w:rsidR="00AF401A" w:rsidRPr="00AF401A">
        <w:rPr>
          <w:rStyle w:val="a5"/>
          <w:color w:val="22272F"/>
        </w:rPr>
        <w:t>в отношении </w:t>
      </w:r>
      <w:r w:rsidR="00AF401A" w:rsidRPr="00AF401A">
        <w:rPr>
          <w:rStyle w:val="a4"/>
          <w:b/>
          <w:bCs/>
          <w:i w:val="0"/>
          <w:iCs w:val="0"/>
          <w:color w:val="22272F"/>
        </w:rPr>
        <w:t>обработки</w:t>
      </w:r>
      <w:r w:rsidR="00AF401A" w:rsidRPr="00AF401A">
        <w:rPr>
          <w:rStyle w:val="a4"/>
          <w:b/>
          <w:bCs/>
          <w:color w:val="000000"/>
        </w:rPr>
        <w:t> </w:t>
      </w:r>
      <w:r w:rsidR="00AF401A" w:rsidRPr="00AF401A">
        <w:rPr>
          <w:rStyle w:val="a5"/>
          <w:color w:val="22272F"/>
        </w:rPr>
        <w:t>персональных</w:t>
      </w:r>
      <w:r w:rsidR="00AF401A" w:rsidRPr="00AF401A">
        <w:rPr>
          <w:rStyle w:val="a5"/>
          <w:i/>
          <w:iCs/>
          <w:color w:val="000000"/>
        </w:rPr>
        <w:t> </w:t>
      </w:r>
      <w:r w:rsidR="00AF401A" w:rsidRPr="00AF401A">
        <w:rPr>
          <w:rStyle w:val="a5"/>
          <w:color w:val="22272F"/>
        </w:rPr>
        <w:t>данных</w:t>
      </w:r>
    </w:p>
    <w:p w14:paraId="4843B969" w14:textId="77777777" w:rsidR="000E46CA" w:rsidRDefault="000E46CA" w:rsidP="00AF401A">
      <w:pPr>
        <w:pStyle w:val="s3"/>
        <w:spacing w:before="0" w:beforeAutospacing="0" w:after="0" w:afterAutospacing="0"/>
        <w:jc w:val="center"/>
        <w:rPr>
          <w:rStyle w:val="a5"/>
          <w:color w:val="22272F"/>
        </w:rPr>
      </w:pPr>
    </w:p>
    <w:p w14:paraId="2C08588F" w14:textId="41572C1A" w:rsidR="00AF401A" w:rsidRPr="00AF401A" w:rsidRDefault="00AF401A" w:rsidP="00AF401A">
      <w:pPr>
        <w:pStyle w:val="s3"/>
        <w:spacing w:before="0" w:beforeAutospacing="0" w:after="0" w:afterAutospacing="0"/>
        <w:jc w:val="center"/>
        <w:rPr>
          <w:color w:val="000000"/>
        </w:rPr>
      </w:pPr>
      <w:r w:rsidRPr="00AF401A">
        <w:rPr>
          <w:rStyle w:val="a5"/>
          <w:color w:val="22272F"/>
        </w:rPr>
        <w:t>1. Общие положения</w:t>
      </w:r>
    </w:p>
    <w:p w14:paraId="573A4316" w14:textId="77777777" w:rsidR="00AF401A" w:rsidRPr="0031313E" w:rsidRDefault="00AF401A" w:rsidP="00AF401A">
      <w:pPr>
        <w:pStyle w:val="s3"/>
        <w:spacing w:before="0" w:beforeAutospacing="0" w:after="0" w:afterAutospacing="0"/>
        <w:jc w:val="both"/>
        <w:rPr>
          <w:color w:val="000000" w:themeColor="text1"/>
        </w:rPr>
      </w:pPr>
      <w:r w:rsidRPr="00AF401A">
        <w:rPr>
          <w:rStyle w:val="a5"/>
          <w:color w:val="22272F"/>
        </w:rPr>
        <w:t> </w:t>
      </w:r>
    </w:p>
    <w:p w14:paraId="712C745D" w14:textId="7ECDA5CA" w:rsidR="00AF401A" w:rsidRPr="0031313E" w:rsidRDefault="00AF401A" w:rsidP="00AF401A">
      <w:pPr>
        <w:pStyle w:val="s1"/>
        <w:spacing w:before="0" w:beforeAutospacing="0" w:after="0" w:afterAutospacing="0"/>
        <w:ind w:firstLine="709"/>
        <w:jc w:val="both"/>
        <w:rPr>
          <w:color w:val="000000" w:themeColor="text1"/>
        </w:rPr>
      </w:pPr>
      <w:r w:rsidRPr="0031313E">
        <w:rPr>
          <w:color w:val="000000" w:themeColor="text1"/>
        </w:rPr>
        <w:t>1.1. Политика </w:t>
      </w:r>
      <w:r w:rsidR="0031313E" w:rsidRPr="0031313E">
        <w:rPr>
          <w:color w:val="000000" w:themeColor="text1"/>
        </w:rPr>
        <w:t xml:space="preserve">Оператора </w:t>
      </w:r>
      <w:r w:rsidRPr="0031313E">
        <w:rPr>
          <w:color w:val="000000" w:themeColor="text1"/>
        </w:rPr>
        <w:t>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
    <w:p w14:paraId="5178F7AA" w14:textId="77777777" w:rsidR="00AF401A" w:rsidRPr="0031313E" w:rsidRDefault="00AF401A" w:rsidP="00AF401A">
      <w:pPr>
        <w:pStyle w:val="s1"/>
        <w:spacing w:before="0" w:beforeAutospacing="0" w:after="0" w:afterAutospacing="0"/>
        <w:ind w:firstLine="709"/>
        <w:jc w:val="both"/>
        <w:rPr>
          <w:color w:val="000000" w:themeColor="text1"/>
        </w:rPr>
      </w:pPr>
      <w:r w:rsidRPr="0031313E">
        <w:rPr>
          <w:color w:val="000000" w:themeColor="text1"/>
        </w:rPr>
        <w:t>1.2. Основные понятия, используемые в Политике:</w:t>
      </w:r>
    </w:p>
    <w:p w14:paraId="28C2138B" w14:textId="5D9086D8" w:rsidR="00AF401A" w:rsidRPr="00AF401A" w:rsidRDefault="00AF401A" w:rsidP="00AF401A">
      <w:pPr>
        <w:pStyle w:val="s1"/>
        <w:spacing w:before="0" w:beforeAutospacing="0" w:after="0" w:afterAutospacing="0"/>
        <w:ind w:firstLine="709"/>
        <w:jc w:val="both"/>
        <w:rPr>
          <w:color w:val="000000"/>
        </w:rPr>
      </w:pPr>
      <w:r w:rsidRPr="00AF401A">
        <w:rPr>
          <w:color w:val="000000"/>
        </w:rPr>
        <w:t>1.2.1. </w:t>
      </w:r>
      <w:r w:rsidRPr="00AF401A">
        <w:rPr>
          <w:rStyle w:val="a5"/>
          <w:color w:val="000000"/>
        </w:rPr>
        <w:t>Персональные данные</w:t>
      </w:r>
      <w:r w:rsidRPr="00AF401A">
        <w:rPr>
          <w:color w:val="000000"/>
        </w:rPr>
        <w:t> - любая информация, относящаяся к прямо или косвенно определенному или определяемому физическому лицу (субъекту персональных данных);</w:t>
      </w:r>
    </w:p>
    <w:p w14:paraId="38748CB8" w14:textId="0C91FC57" w:rsidR="00AF401A" w:rsidRPr="00AF401A" w:rsidRDefault="00AF401A" w:rsidP="00AF401A">
      <w:pPr>
        <w:pStyle w:val="s1"/>
        <w:spacing w:before="0" w:beforeAutospacing="0" w:after="0" w:afterAutospacing="0"/>
        <w:ind w:firstLine="709"/>
        <w:jc w:val="both"/>
        <w:rPr>
          <w:color w:val="000000"/>
        </w:rPr>
      </w:pPr>
      <w:r w:rsidRPr="00AF401A">
        <w:rPr>
          <w:color w:val="000000"/>
        </w:rPr>
        <w:t>1.2.2. </w:t>
      </w:r>
      <w:r w:rsidRPr="00AF401A">
        <w:rPr>
          <w:rStyle w:val="a5"/>
          <w:color w:val="000000"/>
        </w:rPr>
        <w:t>Обработка персональных данных</w:t>
      </w:r>
      <w:r w:rsidRPr="00AF401A">
        <w:rPr>
          <w:color w:val="000000"/>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6A4744C9" w14:textId="77777777" w:rsidR="00AF401A" w:rsidRPr="00731A84" w:rsidRDefault="00AF401A" w:rsidP="00AF401A">
      <w:pPr>
        <w:pStyle w:val="s1"/>
        <w:spacing w:before="0" w:beforeAutospacing="0" w:after="0" w:afterAutospacing="0"/>
        <w:ind w:firstLine="709"/>
        <w:jc w:val="both"/>
        <w:rPr>
          <w:color w:val="000000" w:themeColor="text1"/>
        </w:rPr>
      </w:pPr>
      <w:r w:rsidRPr="00AF401A">
        <w:rPr>
          <w:color w:val="22272F"/>
        </w:rPr>
        <w:t xml:space="preserve">- </w:t>
      </w:r>
      <w:r w:rsidRPr="00731A84">
        <w:rPr>
          <w:color w:val="000000" w:themeColor="text1"/>
        </w:rPr>
        <w:t>сбор;</w:t>
      </w:r>
    </w:p>
    <w:p w14:paraId="4B26B9F8"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запись;</w:t>
      </w:r>
    </w:p>
    <w:p w14:paraId="27B94EF7"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систематизацию;</w:t>
      </w:r>
    </w:p>
    <w:p w14:paraId="0B17147A"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накопление;</w:t>
      </w:r>
    </w:p>
    <w:p w14:paraId="0F794F62"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хранение;</w:t>
      </w:r>
    </w:p>
    <w:p w14:paraId="308804C3"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использование;</w:t>
      </w:r>
    </w:p>
    <w:p w14:paraId="6D2B74FE"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передачу (распространение, предоставление, доступ);</w:t>
      </w:r>
    </w:p>
    <w:p w14:paraId="18549CE4" w14:textId="77777777" w:rsidR="00AF401A" w:rsidRPr="00731A84" w:rsidRDefault="00AF401A" w:rsidP="0031313E">
      <w:pPr>
        <w:pStyle w:val="s1"/>
        <w:spacing w:before="0" w:beforeAutospacing="0" w:after="0" w:afterAutospacing="0"/>
        <w:ind w:firstLine="709"/>
        <w:jc w:val="both"/>
        <w:rPr>
          <w:color w:val="000000" w:themeColor="text1"/>
        </w:rPr>
      </w:pPr>
      <w:r w:rsidRPr="00731A84">
        <w:rPr>
          <w:color w:val="000000" w:themeColor="text1"/>
        </w:rPr>
        <w:t>- удаление;</w:t>
      </w:r>
    </w:p>
    <w:p w14:paraId="01138D74"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уничтожение.</w:t>
      </w:r>
    </w:p>
    <w:p w14:paraId="66265E93" w14:textId="3416ADD8" w:rsidR="00AF401A" w:rsidRPr="00AF401A" w:rsidRDefault="00AF401A" w:rsidP="00AF401A">
      <w:pPr>
        <w:pStyle w:val="s1"/>
        <w:spacing w:before="0" w:beforeAutospacing="0" w:after="0" w:afterAutospacing="0"/>
        <w:ind w:firstLine="709"/>
        <w:jc w:val="both"/>
        <w:rPr>
          <w:color w:val="000000"/>
        </w:rPr>
      </w:pPr>
      <w:r w:rsidRPr="00AF401A">
        <w:rPr>
          <w:color w:val="000000"/>
        </w:rPr>
        <w:t>1.2.3. </w:t>
      </w:r>
      <w:r w:rsidRPr="00AF401A">
        <w:rPr>
          <w:rStyle w:val="a5"/>
          <w:color w:val="000000"/>
        </w:rPr>
        <w:t>Автоматизированная обработка персональных данных</w:t>
      </w:r>
      <w:r w:rsidRPr="00AF401A">
        <w:rPr>
          <w:color w:val="000000"/>
        </w:rPr>
        <w:t> - обработка персональных данных с помощью средств вычислительной техники;</w:t>
      </w:r>
    </w:p>
    <w:p w14:paraId="69071986" w14:textId="6517FDF9" w:rsidR="00AF401A" w:rsidRPr="00AF401A" w:rsidRDefault="00AF401A" w:rsidP="00AF401A">
      <w:pPr>
        <w:pStyle w:val="s1"/>
        <w:spacing w:before="0" w:beforeAutospacing="0" w:after="0" w:afterAutospacing="0"/>
        <w:ind w:firstLine="709"/>
        <w:jc w:val="both"/>
        <w:rPr>
          <w:color w:val="000000"/>
        </w:rPr>
      </w:pPr>
      <w:r w:rsidRPr="00AF401A">
        <w:rPr>
          <w:color w:val="000000"/>
        </w:rPr>
        <w:t>1.2.4. </w:t>
      </w:r>
      <w:r w:rsidRPr="00AF401A">
        <w:rPr>
          <w:rStyle w:val="a5"/>
          <w:color w:val="000000"/>
        </w:rPr>
        <w:t>Распространение персональных данных</w:t>
      </w:r>
      <w:r w:rsidRPr="00AF401A">
        <w:rPr>
          <w:color w:val="000000"/>
        </w:rPr>
        <w:t> - действия, направленные на раскрытие персональных данных неопределенному кругу лиц;</w:t>
      </w:r>
    </w:p>
    <w:p w14:paraId="506B131A" w14:textId="647736BC" w:rsidR="00AF401A" w:rsidRPr="00AF401A" w:rsidRDefault="00AF401A" w:rsidP="00AF401A">
      <w:pPr>
        <w:pStyle w:val="s1"/>
        <w:spacing w:before="0" w:beforeAutospacing="0" w:after="0" w:afterAutospacing="0"/>
        <w:ind w:firstLine="709"/>
        <w:jc w:val="both"/>
        <w:rPr>
          <w:color w:val="000000"/>
        </w:rPr>
      </w:pPr>
      <w:r w:rsidRPr="00AF401A">
        <w:rPr>
          <w:color w:val="000000"/>
        </w:rPr>
        <w:t>1.2.5. </w:t>
      </w:r>
      <w:r w:rsidRPr="00AF401A">
        <w:rPr>
          <w:rStyle w:val="a5"/>
          <w:color w:val="000000"/>
        </w:rPr>
        <w:t>Предоставление персональных данных</w:t>
      </w:r>
      <w:r w:rsidRPr="00AF401A">
        <w:rPr>
          <w:color w:val="000000"/>
        </w:rPr>
        <w:t> - действия, направленные на раскрытие персональных данных определенному лицу или определенному кругу лиц;</w:t>
      </w:r>
    </w:p>
    <w:p w14:paraId="4DE48A8F" w14:textId="5F8EB379" w:rsidR="00AF401A" w:rsidRPr="00AF401A" w:rsidRDefault="00AF401A" w:rsidP="00AF401A">
      <w:pPr>
        <w:pStyle w:val="s1"/>
        <w:spacing w:before="0" w:beforeAutospacing="0" w:after="0" w:afterAutospacing="0"/>
        <w:ind w:firstLine="709"/>
        <w:jc w:val="both"/>
        <w:rPr>
          <w:color w:val="000000"/>
        </w:rPr>
      </w:pPr>
      <w:r w:rsidRPr="00AF401A">
        <w:rPr>
          <w:color w:val="000000"/>
        </w:rPr>
        <w:t>1.2.</w:t>
      </w:r>
      <w:r w:rsidR="0031313E">
        <w:rPr>
          <w:color w:val="000000"/>
        </w:rPr>
        <w:t>6</w:t>
      </w:r>
      <w:r w:rsidRPr="00AF401A">
        <w:rPr>
          <w:color w:val="000000"/>
        </w:rPr>
        <w:t>. </w:t>
      </w:r>
      <w:r w:rsidRPr="00AF401A">
        <w:rPr>
          <w:rStyle w:val="a5"/>
          <w:color w:val="000000"/>
        </w:rPr>
        <w:t>Уничтожение персональных данных</w:t>
      </w:r>
      <w:r w:rsidRPr="00AF401A">
        <w:rPr>
          <w:color w:val="000000"/>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3EBAE07" w14:textId="17474D82" w:rsidR="00AF401A" w:rsidRPr="00AF401A" w:rsidRDefault="00AF401A" w:rsidP="00AF401A">
      <w:pPr>
        <w:pStyle w:val="s1"/>
        <w:spacing w:before="0" w:beforeAutospacing="0" w:after="0" w:afterAutospacing="0"/>
        <w:ind w:firstLine="709"/>
        <w:jc w:val="both"/>
        <w:rPr>
          <w:color w:val="000000"/>
        </w:rPr>
      </w:pPr>
      <w:r w:rsidRPr="00AF401A">
        <w:rPr>
          <w:color w:val="000000"/>
        </w:rPr>
        <w:t>1.2.</w:t>
      </w:r>
      <w:r w:rsidR="0031313E">
        <w:rPr>
          <w:color w:val="000000"/>
        </w:rPr>
        <w:t>7</w:t>
      </w:r>
      <w:r w:rsidRPr="00AF401A">
        <w:rPr>
          <w:color w:val="000000"/>
        </w:rPr>
        <w:t>. </w:t>
      </w:r>
      <w:r w:rsidRPr="00AF401A">
        <w:rPr>
          <w:rStyle w:val="a5"/>
          <w:color w:val="000000"/>
        </w:rPr>
        <w:t>Оператор персональных данных (</w:t>
      </w:r>
      <w:r w:rsidR="0031313E" w:rsidRPr="00AF401A">
        <w:rPr>
          <w:rStyle w:val="a5"/>
          <w:color w:val="000000"/>
        </w:rPr>
        <w:t>Оператор</w:t>
      </w:r>
      <w:r w:rsidRPr="00AF401A">
        <w:rPr>
          <w:rStyle w:val="a5"/>
          <w:color w:val="000000"/>
        </w:rPr>
        <w:t>)</w:t>
      </w:r>
      <w:r w:rsidRPr="00AF401A">
        <w:rPr>
          <w:color w:val="000000"/>
        </w:rPr>
        <w:t> -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3803FAC" w14:textId="56AAC0BE"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w:t>
      </w:r>
      <w:r w:rsidR="00731A84" w:rsidRPr="00731A84">
        <w:rPr>
          <w:color w:val="000000" w:themeColor="text1"/>
        </w:rPr>
        <w:t>Федеральным</w:t>
      </w:r>
      <w:r w:rsidR="000E46CA" w:rsidRPr="00731A84">
        <w:rPr>
          <w:color w:val="000000" w:themeColor="text1"/>
        </w:rPr>
        <w:t xml:space="preserve"> законом</w:t>
      </w:r>
      <w:r w:rsidRPr="00731A84">
        <w:rPr>
          <w:color w:val="000000" w:themeColor="text1"/>
        </w:rPr>
        <w:t>.</w:t>
      </w:r>
    </w:p>
    <w:p w14:paraId="4A17905C"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1.4. Субъект персональных данных имеет право на получение информации, касающейся обработки его персональных данных, в том числе содержащей:</w:t>
      </w:r>
    </w:p>
    <w:p w14:paraId="050A0253" w14:textId="77777777" w:rsidR="00AF401A" w:rsidRPr="00AF401A" w:rsidRDefault="00AF401A" w:rsidP="00AF401A">
      <w:pPr>
        <w:pStyle w:val="s1"/>
        <w:spacing w:before="0" w:beforeAutospacing="0" w:after="0" w:afterAutospacing="0"/>
        <w:ind w:firstLine="709"/>
        <w:jc w:val="both"/>
        <w:rPr>
          <w:color w:val="000000"/>
        </w:rPr>
      </w:pPr>
      <w:r w:rsidRPr="00AF401A">
        <w:rPr>
          <w:color w:val="000000"/>
        </w:rPr>
        <w:t>1) подтверждение факта обработки персональных данных оператором;</w:t>
      </w:r>
    </w:p>
    <w:p w14:paraId="6C07E904" w14:textId="77777777" w:rsidR="00AF401A" w:rsidRPr="00AF401A" w:rsidRDefault="00AF401A" w:rsidP="00AF401A">
      <w:pPr>
        <w:pStyle w:val="s1"/>
        <w:spacing w:before="0" w:beforeAutospacing="0" w:after="0" w:afterAutospacing="0"/>
        <w:ind w:firstLine="709"/>
        <w:jc w:val="both"/>
        <w:rPr>
          <w:color w:val="000000"/>
        </w:rPr>
      </w:pPr>
      <w:r w:rsidRPr="00AF401A">
        <w:rPr>
          <w:color w:val="000000"/>
        </w:rPr>
        <w:t>2) правовые основания и цели обработки персональных данных;</w:t>
      </w:r>
    </w:p>
    <w:p w14:paraId="06832782" w14:textId="77777777" w:rsidR="00AF401A" w:rsidRPr="00AF401A" w:rsidRDefault="00AF401A" w:rsidP="00AF401A">
      <w:pPr>
        <w:pStyle w:val="s1"/>
        <w:spacing w:before="0" w:beforeAutospacing="0" w:after="0" w:afterAutospacing="0"/>
        <w:ind w:firstLine="709"/>
        <w:jc w:val="both"/>
        <w:rPr>
          <w:color w:val="000000"/>
        </w:rPr>
      </w:pPr>
      <w:r w:rsidRPr="00AF401A">
        <w:rPr>
          <w:color w:val="000000"/>
        </w:rPr>
        <w:t>3) цели и применяемые оператором способы обработки персональных данных;</w:t>
      </w:r>
    </w:p>
    <w:p w14:paraId="708F4CD0" w14:textId="27407F2D" w:rsidR="00AF401A" w:rsidRPr="00AF401A" w:rsidRDefault="00AF401A" w:rsidP="00AF401A">
      <w:pPr>
        <w:pStyle w:val="s1"/>
        <w:spacing w:before="0" w:beforeAutospacing="0" w:after="0" w:afterAutospacing="0"/>
        <w:ind w:firstLine="709"/>
        <w:jc w:val="both"/>
        <w:rPr>
          <w:color w:val="000000"/>
        </w:rPr>
      </w:pPr>
      <w:r w:rsidRPr="00AF401A">
        <w:rPr>
          <w:color w:val="00000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w:t>
      </w:r>
      <w:r w:rsidRPr="00AF401A">
        <w:rPr>
          <w:color w:val="000000"/>
        </w:rPr>
        <w:lastRenderedPageBreak/>
        <w:t>быть раскрыты персональные данные на основании договора с оператором или на основании </w:t>
      </w:r>
      <w:r w:rsidR="000E46CA" w:rsidRPr="000E46CA">
        <w:t xml:space="preserve">Федерального </w:t>
      </w:r>
      <w:r w:rsidRPr="000E46CA">
        <w:t>закона</w:t>
      </w:r>
      <w:r w:rsidRPr="00AF401A">
        <w:rPr>
          <w:color w:val="000000"/>
        </w:rPr>
        <w:t>;</w:t>
      </w:r>
    </w:p>
    <w:p w14:paraId="4482B64E" w14:textId="753EC870" w:rsidR="00AF401A" w:rsidRPr="00AF401A" w:rsidRDefault="00AF401A" w:rsidP="00AF401A">
      <w:pPr>
        <w:pStyle w:val="s1"/>
        <w:spacing w:before="0" w:beforeAutospacing="0" w:after="0" w:afterAutospacing="0"/>
        <w:ind w:firstLine="709"/>
        <w:jc w:val="both"/>
        <w:rPr>
          <w:color w:val="000000"/>
        </w:rPr>
      </w:pPr>
      <w:r w:rsidRPr="00AF401A">
        <w:rPr>
          <w:color w:val="00000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0E46CA" w:rsidRPr="000E46CA">
        <w:t xml:space="preserve">Федеральным </w:t>
      </w:r>
      <w:r w:rsidRPr="000E46CA">
        <w:t>законом</w:t>
      </w:r>
      <w:r w:rsidRPr="00AF401A">
        <w:rPr>
          <w:color w:val="000000"/>
        </w:rPr>
        <w:t>;</w:t>
      </w:r>
    </w:p>
    <w:p w14:paraId="6598BA28" w14:textId="77777777" w:rsidR="00AF401A" w:rsidRPr="00AF401A" w:rsidRDefault="00AF401A" w:rsidP="00AF401A">
      <w:pPr>
        <w:pStyle w:val="s1"/>
        <w:spacing w:before="0" w:beforeAutospacing="0" w:after="0" w:afterAutospacing="0"/>
        <w:ind w:firstLine="709"/>
        <w:jc w:val="both"/>
        <w:rPr>
          <w:color w:val="000000"/>
        </w:rPr>
      </w:pPr>
      <w:r w:rsidRPr="00AF401A">
        <w:rPr>
          <w:color w:val="000000"/>
        </w:rPr>
        <w:t>6) сроки обработки персональных данных, в том числе сроки их хранения;</w:t>
      </w:r>
    </w:p>
    <w:p w14:paraId="2F2A78FC" w14:textId="7E030AD5" w:rsidR="00AF401A" w:rsidRPr="00AF401A" w:rsidRDefault="00AF401A" w:rsidP="00731A84">
      <w:pPr>
        <w:pStyle w:val="s1"/>
        <w:tabs>
          <w:tab w:val="left" w:pos="993"/>
        </w:tabs>
        <w:spacing w:before="0" w:beforeAutospacing="0" w:after="0" w:afterAutospacing="0"/>
        <w:ind w:firstLine="709"/>
        <w:jc w:val="both"/>
        <w:rPr>
          <w:color w:val="000000"/>
        </w:rPr>
      </w:pPr>
      <w:r w:rsidRPr="00AF401A">
        <w:rPr>
          <w:color w:val="000000"/>
        </w:rPr>
        <w:t>7) порядок осуществления субъектом персональных данных прав, предусмотренных </w:t>
      </w:r>
      <w:r w:rsidRPr="000E46CA">
        <w:t>Федеральным законом</w:t>
      </w:r>
      <w:r w:rsidRPr="00AF401A">
        <w:rPr>
          <w:color w:val="000000"/>
        </w:rPr>
        <w:t>;</w:t>
      </w:r>
    </w:p>
    <w:p w14:paraId="662DDD24" w14:textId="198F80EE" w:rsidR="00AF401A" w:rsidRPr="00AF401A" w:rsidRDefault="00C70F4C" w:rsidP="00731A84">
      <w:pPr>
        <w:pStyle w:val="s1"/>
        <w:spacing w:before="0" w:beforeAutospacing="0" w:after="0" w:afterAutospacing="0"/>
        <w:ind w:firstLine="709"/>
        <w:jc w:val="both"/>
        <w:rPr>
          <w:color w:val="000000"/>
        </w:rPr>
      </w:pPr>
      <w:r>
        <w:rPr>
          <w:color w:val="000000"/>
        </w:rPr>
        <w:t>8</w:t>
      </w:r>
      <w:r w:rsidR="00AF401A" w:rsidRPr="00AF401A">
        <w:rPr>
          <w:color w:val="000000"/>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8899F00" w14:textId="4BDEAA7F" w:rsidR="00AF401A" w:rsidRPr="00AF401A" w:rsidRDefault="00AF401A" w:rsidP="00731A84">
      <w:pPr>
        <w:pStyle w:val="s1"/>
        <w:spacing w:before="0" w:beforeAutospacing="0" w:after="0" w:afterAutospacing="0"/>
        <w:ind w:firstLine="709"/>
        <w:jc w:val="both"/>
        <w:rPr>
          <w:color w:val="000000"/>
        </w:rPr>
      </w:pPr>
      <w:r w:rsidRPr="00AF401A">
        <w:rPr>
          <w:color w:val="000000"/>
        </w:rPr>
        <w:t>10) иные сведения, предусмотренные </w:t>
      </w:r>
      <w:r w:rsidRPr="000E46CA">
        <w:t>Федеральным законом</w:t>
      </w:r>
      <w:r w:rsidRPr="00AF401A">
        <w:rPr>
          <w:color w:val="000000"/>
        </w:rPr>
        <w:t> "О персональных данных" или другими федеральными законами.</w:t>
      </w:r>
    </w:p>
    <w:p w14:paraId="22A56C36" w14:textId="71514C9C"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xml:space="preserve">1.5. Субъект персональных данных вправе требовать от оператора, уничтожения </w:t>
      </w:r>
      <w:r w:rsidR="00C70F4C" w:rsidRPr="00731A84">
        <w:rPr>
          <w:color w:val="000000" w:themeColor="text1"/>
        </w:rPr>
        <w:t>его персональных данных</w:t>
      </w:r>
      <w:r w:rsidR="00C70F4C" w:rsidRPr="00731A84">
        <w:rPr>
          <w:color w:val="000000" w:themeColor="text1"/>
        </w:rPr>
        <w:t xml:space="preserve"> </w:t>
      </w:r>
      <w:r w:rsidRPr="00731A84">
        <w:rPr>
          <w:color w:val="000000" w:themeColor="text1"/>
        </w:rP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3F3529B6"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58DF9A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1.7. Оператор персональных данных вправе:</w:t>
      </w:r>
    </w:p>
    <w:p w14:paraId="62AEF03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отстаивать свои интересы в суде;</w:t>
      </w:r>
    </w:p>
    <w:p w14:paraId="6C41DCD2"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14:paraId="35C14DA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отказывать в предоставлении персональных данных в случаях, предусмотренных законодательством;</w:t>
      </w:r>
    </w:p>
    <w:p w14:paraId="53CC4F0A"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использовать персональные данные субъекта без его согласия в случаях, предусмотренных законодательством.</w:t>
      </w:r>
    </w:p>
    <w:p w14:paraId="600110E4" w14:textId="7D37975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1.8. При сборе персональных данных оператор обязан предоставить субъекту персональных данных по его просьбе информацию, предусмотренную частью 7 статьи 14 Федерального закона "О персональных данных".</w:t>
      </w:r>
    </w:p>
    <w:p w14:paraId="23F1E800" w14:textId="17DC0BD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1.9.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Федерального закона "О персональных данных".</w:t>
      </w:r>
    </w:p>
    <w:p w14:paraId="125E146E" w14:textId="77777777" w:rsidR="00AF401A" w:rsidRPr="00731A84" w:rsidRDefault="00AF401A" w:rsidP="00AF401A">
      <w:pPr>
        <w:pStyle w:val="s1"/>
        <w:spacing w:before="0" w:beforeAutospacing="0" w:after="0" w:afterAutospacing="0"/>
        <w:jc w:val="both"/>
        <w:rPr>
          <w:color w:val="000000" w:themeColor="text1"/>
        </w:rPr>
      </w:pPr>
      <w:r w:rsidRPr="00731A84">
        <w:rPr>
          <w:rStyle w:val="a5"/>
          <w:color w:val="000000" w:themeColor="text1"/>
        </w:rPr>
        <w:t> </w:t>
      </w:r>
    </w:p>
    <w:p w14:paraId="3E427DED" w14:textId="77777777" w:rsidR="00AF401A" w:rsidRPr="00731A84" w:rsidRDefault="00AF401A" w:rsidP="00AF401A">
      <w:pPr>
        <w:pStyle w:val="s3"/>
        <w:spacing w:before="0" w:beforeAutospacing="0" w:after="0" w:afterAutospacing="0"/>
        <w:jc w:val="center"/>
        <w:rPr>
          <w:color w:val="000000" w:themeColor="text1"/>
        </w:rPr>
      </w:pPr>
      <w:r w:rsidRPr="00731A84">
        <w:rPr>
          <w:rStyle w:val="a5"/>
          <w:color w:val="000000" w:themeColor="text1"/>
        </w:rPr>
        <w:t>2. Цели сбора персональных данных</w:t>
      </w:r>
    </w:p>
    <w:p w14:paraId="17E5CF42" w14:textId="77777777" w:rsidR="00AF401A" w:rsidRPr="00731A84" w:rsidRDefault="00AF401A" w:rsidP="00AF401A">
      <w:pPr>
        <w:pStyle w:val="s3"/>
        <w:spacing w:before="0" w:beforeAutospacing="0" w:after="0" w:afterAutospacing="0"/>
        <w:jc w:val="both"/>
        <w:rPr>
          <w:color w:val="000000" w:themeColor="text1"/>
        </w:rPr>
      </w:pPr>
      <w:r w:rsidRPr="00731A84">
        <w:rPr>
          <w:rStyle w:val="a5"/>
          <w:color w:val="000000" w:themeColor="text1"/>
        </w:rPr>
        <w:t> </w:t>
      </w:r>
    </w:p>
    <w:p w14:paraId="664CC881"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AB4D92D"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2.2. Цели обработки персональных данных происходят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определенных категорий субъектов персональных данных).</w:t>
      </w:r>
    </w:p>
    <w:p w14:paraId="76FC64CB"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lastRenderedPageBreak/>
        <w:t>2.3. К целям обработки персональных данных оператора относятся:</w:t>
      </w:r>
    </w:p>
    <w:p w14:paraId="64622812" w14:textId="16312064" w:rsidR="00C70F4C" w:rsidRDefault="00AF401A" w:rsidP="00AF401A">
      <w:pPr>
        <w:pStyle w:val="s1"/>
        <w:spacing w:before="0" w:beforeAutospacing="0" w:after="0" w:afterAutospacing="0"/>
        <w:ind w:firstLine="709"/>
        <w:jc w:val="both"/>
        <w:rPr>
          <w:color w:val="000000" w:themeColor="text1"/>
        </w:rPr>
      </w:pPr>
      <w:r w:rsidRPr="00731A84">
        <w:rPr>
          <w:color w:val="000000" w:themeColor="text1"/>
        </w:rPr>
        <w:t xml:space="preserve">- заключение, исполнение и прекращение </w:t>
      </w:r>
      <w:r w:rsidR="00731A84" w:rsidRPr="00731A84">
        <w:rPr>
          <w:color w:val="000000" w:themeColor="text1"/>
        </w:rPr>
        <w:t>договоров</w:t>
      </w:r>
      <w:r w:rsidR="00731A84">
        <w:rPr>
          <w:color w:val="000000" w:themeColor="text1"/>
        </w:rPr>
        <w:t>, по независимой оценке</w:t>
      </w:r>
      <w:r w:rsidR="007761E7">
        <w:rPr>
          <w:color w:val="000000" w:themeColor="text1"/>
        </w:rPr>
        <w:t xml:space="preserve"> имущества, указанного в договоре</w:t>
      </w:r>
      <w:bookmarkStart w:id="0" w:name="_GoBack"/>
      <w:bookmarkEnd w:id="0"/>
      <w:r w:rsidR="00C70F4C">
        <w:rPr>
          <w:color w:val="000000" w:themeColor="text1"/>
        </w:rPr>
        <w:t>;</w:t>
      </w:r>
    </w:p>
    <w:p w14:paraId="4BB3AA98" w14:textId="6E69C963" w:rsidR="00AF401A" w:rsidRPr="00731A84" w:rsidRDefault="00C70F4C" w:rsidP="00AF401A">
      <w:pPr>
        <w:pStyle w:val="s1"/>
        <w:spacing w:before="0" w:beforeAutospacing="0" w:after="0" w:afterAutospacing="0"/>
        <w:ind w:firstLine="709"/>
        <w:jc w:val="both"/>
        <w:rPr>
          <w:color w:val="000000" w:themeColor="text1"/>
        </w:rPr>
      </w:pPr>
      <w:r>
        <w:rPr>
          <w:color w:val="000000" w:themeColor="text1"/>
        </w:rPr>
        <w:t>- передача банкам сведений о проведенной оценке;</w:t>
      </w:r>
    </w:p>
    <w:p w14:paraId="0447D0C6" w14:textId="77777777" w:rsidR="00AF401A" w:rsidRPr="00731A84" w:rsidRDefault="00AF401A" w:rsidP="00731A84">
      <w:pPr>
        <w:pStyle w:val="s3"/>
        <w:spacing w:before="240" w:beforeAutospacing="0" w:after="0" w:afterAutospacing="0"/>
        <w:jc w:val="center"/>
        <w:rPr>
          <w:color w:val="000000" w:themeColor="text1"/>
        </w:rPr>
      </w:pPr>
      <w:r w:rsidRPr="00731A84">
        <w:rPr>
          <w:rStyle w:val="a5"/>
          <w:color w:val="000000" w:themeColor="text1"/>
        </w:rPr>
        <w:t>3. Правовые основания обработки персональных данных</w:t>
      </w:r>
    </w:p>
    <w:p w14:paraId="5220E690" w14:textId="77777777" w:rsidR="00AF401A" w:rsidRPr="00731A84" w:rsidRDefault="00AF401A" w:rsidP="00AF401A">
      <w:pPr>
        <w:pStyle w:val="s3"/>
        <w:spacing w:before="0" w:beforeAutospacing="0" w:after="0" w:afterAutospacing="0"/>
        <w:jc w:val="both"/>
        <w:rPr>
          <w:color w:val="000000" w:themeColor="text1"/>
        </w:rPr>
      </w:pPr>
      <w:r w:rsidRPr="00731A84">
        <w:rPr>
          <w:color w:val="000000" w:themeColor="text1"/>
        </w:rPr>
        <w:t> </w:t>
      </w:r>
    </w:p>
    <w:p w14:paraId="533A09B6"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3.1. Правовым основанием обработки персональных данных являются:</w:t>
      </w:r>
    </w:p>
    <w:p w14:paraId="74937E6E" w14:textId="77AC5A95" w:rsidR="00AF401A" w:rsidRDefault="00AF401A" w:rsidP="00731A84">
      <w:pPr>
        <w:pStyle w:val="s1"/>
        <w:spacing w:before="0" w:beforeAutospacing="0" w:after="0" w:afterAutospacing="0"/>
        <w:ind w:firstLine="709"/>
        <w:jc w:val="both"/>
        <w:rPr>
          <w:rStyle w:val="a4"/>
          <w:b/>
          <w:bCs/>
          <w:color w:val="000000" w:themeColor="text1"/>
        </w:rPr>
      </w:pPr>
      <w:r w:rsidRPr="00731A84">
        <w:rPr>
          <w:color w:val="000000" w:themeColor="text1"/>
        </w:rPr>
        <w:t>- совокупность правовых актов, во исполнение которых и в соответствии с которыми оператор осуществляет обработку персональных данных: Конституция Российской Федерации; статьи 86-90 Трудового кодекса Российской Федерации, [</w:t>
      </w:r>
    </w:p>
    <w:p w14:paraId="63C48B59" w14:textId="77777777" w:rsidR="00C70F4C" w:rsidRDefault="00C70F4C" w:rsidP="00731A84">
      <w:pPr>
        <w:pStyle w:val="s1"/>
        <w:spacing w:before="0" w:beforeAutospacing="0" w:after="0" w:afterAutospacing="0"/>
        <w:ind w:firstLine="709"/>
        <w:jc w:val="both"/>
        <w:rPr>
          <w:rStyle w:val="a4"/>
          <w:i w:val="0"/>
          <w:iCs w:val="0"/>
          <w:color w:val="000000" w:themeColor="text1"/>
        </w:rPr>
      </w:pPr>
      <w:r w:rsidRPr="00C70F4C">
        <w:rPr>
          <w:rStyle w:val="a4"/>
          <w:i w:val="0"/>
          <w:iCs w:val="0"/>
          <w:color w:val="000000" w:themeColor="text1"/>
        </w:rPr>
        <w:t xml:space="preserve">- </w:t>
      </w:r>
      <w:r w:rsidRPr="00C70F4C">
        <w:rPr>
          <w:rStyle w:val="a4"/>
          <w:i w:val="0"/>
          <w:iCs w:val="0"/>
          <w:color w:val="000000" w:themeColor="text1"/>
        </w:rPr>
        <w:t xml:space="preserve">Федеральный закон от 29.07.1998 </w:t>
      </w:r>
      <w:r>
        <w:rPr>
          <w:rStyle w:val="a4"/>
          <w:i w:val="0"/>
          <w:iCs w:val="0"/>
          <w:color w:val="000000" w:themeColor="text1"/>
        </w:rPr>
        <w:t>№</w:t>
      </w:r>
      <w:r w:rsidRPr="00C70F4C">
        <w:rPr>
          <w:rStyle w:val="a4"/>
          <w:i w:val="0"/>
          <w:iCs w:val="0"/>
          <w:color w:val="000000" w:themeColor="text1"/>
        </w:rPr>
        <w:t xml:space="preserve"> 135-ФЗ</w:t>
      </w:r>
      <w:r w:rsidRPr="00C70F4C">
        <w:rPr>
          <w:rStyle w:val="a4"/>
          <w:i w:val="0"/>
          <w:iCs w:val="0"/>
          <w:color w:val="000000" w:themeColor="text1"/>
        </w:rPr>
        <w:t xml:space="preserve"> </w:t>
      </w:r>
      <w:r w:rsidRPr="00C70F4C">
        <w:rPr>
          <w:rStyle w:val="a4"/>
          <w:i w:val="0"/>
          <w:iCs w:val="0"/>
          <w:color w:val="000000" w:themeColor="text1"/>
        </w:rPr>
        <w:t>"Об оценочной деятельности в Российской Федерации"</w:t>
      </w:r>
    </w:p>
    <w:p w14:paraId="2A1BF15A" w14:textId="5DA9DFD2" w:rsidR="00C70F4C" w:rsidRPr="00C70F4C" w:rsidRDefault="00C70F4C" w:rsidP="00731A84">
      <w:pPr>
        <w:pStyle w:val="s1"/>
        <w:spacing w:before="0" w:beforeAutospacing="0" w:after="0" w:afterAutospacing="0"/>
        <w:ind w:firstLine="709"/>
        <w:jc w:val="both"/>
        <w:rPr>
          <w:i/>
          <w:iCs/>
          <w:color w:val="000000" w:themeColor="text1"/>
        </w:rPr>
      </w:pPr>
      <w:r>
        <w:rPr>
          <w:rStyle w:val="a4"/>
          <w:i w:val="0"/>
          <w:iCs w:val="0"/>
          <w:color w:val="000000" w:themeColor="text1"/>
        </w:rPr>
        <w:t xml:space="preserve">- Федеральные стандарты оценки (ФСО); </w:t>
      </w:r>
      <w:r w:rsidRPr="00C70F4C">
        <w:rPr>
          <w:rStyle w:val="a4"/>
          <w:i w:val="0"/>
          <w:iCs w:val="0"/>
          <w:color w:val="000000" w:themeColor="text1"/>
        </w:rPr>
        <w:t xml:space="preserve"> </w:t>
      </w:r>
    </w:p>
    <w:p w14:paraId="596630B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уставные документы оператора;</w:t>
      </w:r>
    </w:p>
    <w:p w14:paraId="40675536"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договоры, заключаемые между оператором и субъектом персональных данных;</w:t>
      </w:r>
    </w:p>
    <w:p w14:paraId="573CE111" w14:textId="77777777" w:rsidR="00AF401A" w:rsidRPr="00731A84" w:rsidRDefault="00AF401A" w:rsidP="00731A84">
      <w:pPr>
        <w:pStyle w:val="s1"/>
        <w:tabs>
          <w:tab w:val="left" w:pos="851"/>
        </w:tabs>
        <w:spacing w:before="0" w:beforeAutospacing="0" w:after="0" w:afterAutospacing="0"/>
        <w:ind w:firstLine="709"/>
        <w:jc w:val="both"/>
        <w:rPr>
          <w:color w:val="000000" w:themeColor="text1"/>
        </w:rPr>
      </w:pPr>
      <w:r w:rsidRPr="00731A84">
        <w:rPr>
          <w:color w:val="000000" w:themeColor="text1"/>
        </w:rPr>
        <w:t>- 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14:paraId="55932AF5" w14:textId="77777777" w:rsidR="00AF401A" w:rsidRPr="00731A84" w:rsidRDefault="00AF401A" w:rsidP="00AF401A">
      <w:pPr>
        <w:pStyle w:val="s1"/>
        <w:spacing w:before="0" w:beforeAutospacing="0" w:after="0" w:afterAutospacing="0"/>
        <w:jc w:val="both"/>
        <w:rPr>
          <w:color w:val="000000" w:themeColor="text1"/>
        </w:rPr>
      </w:pPr>
      <w:r w:rsidRPr="00731A84">
        <w:rPr>
          <w:color w:val="000000" w:themeColor="text1"/>
        </w:rPr>
        <w:t> </w:t>
      </w:r>
    </w:p>
    <w:p w14:paraId="09E3D46C" w14:textId="77777777" w:rsidR="00AF401A" w:rsidRPr="00731A84" w:rsidRDefault="00AF401A" w:rsidP="00AF401A">
      <w:pPr>
        <w:pStyle w:val="s3"/>
        <w:spacing w:before="0" w:beforeAutospacing="0" w:after="0" w:afterAutospacing="0"/>
        <w:jc w:val="center"/>
        <w:rPr>
          <w:color w:val="000000" w:themeColor="text1"/>
        </w:rPr>
      </w:pPr>
      <w:r w:rsidRPr="00731A84">
        <w:rPr>
          <w:rStyle w:val="a5"/>
          <w:color w:val="000000" w:themeColor="text1"/>
        </w:rPr>
        <w:t>4. Объем и категории обрабатываемых персональных данных, категории субъектов персональных данных</w:t>
      </w:r>
    </w:p>
    <w:p w14:paraId="0458D76E" w14:textId="77777777" w:rsidR="00AF401A" w:rsidRPr="00731A84" w:rsidRDefault="00AF401A" w:rsidP="00AF401A">
      <w:pPr>
        <w:pStyle w:val="s3"/>
        <w:spacing w:before="0" w:beforeAutospacing="0" w:after="0" w:afterAutospacing="0"/>
        <w:jc w:val="both"/>
        <w:rPr>
          <w:color w:val="000000" w:themeColor="text1"/>
        </w:rPr>
      </w:pPr>
      <w:r w:rsidRPr="00731A84">
        <w:rPr>
          <w:color w:val="000000" w:themeColor="text1"/>
        </w:rPr>
        <w:t> </w:t>
      </w:r>
    </w:p>
    <w:p w14:paraId="5F4D402B"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14:paraId="31A3AE14"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4.2. Обработка персональных данных допускается в следующих случаях:</w:t>
      </w:r>
    </w:p>
    <w:p w14:paraId="6F5A03CA" w14:textId="77777777" w:rsidR="00AF401A" w:rsidRPr="00731A84" w:rsidRDefault="00AF401A" w:rsidP="00AF401A">
      <w:pPr>
        <w:pStyle w:val="s1"/>
        <w:spacing w:before="0" w:beforeAutospacing="0" w:after="0" w:afterAutospacing="0"/>
        <w:ind w:firstLine="709"/>
        <w:jc w:val="both"/>
        <w:rPr>
          <w:color w:val="000000" w:themeColor="text1"/>
        </w:rPr>
      </w:pPr>
      <w:r w:rsidRPr="00731A84">
        <w:rPr>
          <w:color w:val="000000" w:themeColor="text1"/>
        </w:rPr>
        <w:t>- обработка персональных данных осуществляется с согласия субъекта персональных данных на обработку его персональных данных;</w:t>
      </w:r>
    </w:p>
    <w:p w14:paraId="5E0ED96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4.3. К категориям субъектов персональных данных относятся:</w:t>
      </w:r>
    </w:p>
    <w:p w14:paraId="26286D0B" w14:textId="43A3F15B" w:rsidR="0031313E" w:rsidRPr="00731A84" w:rsidRDefault="00AF401A" w:rsidP="0031313E">
      <w:pPr>
        <w:pStyle w:val="s1"/>
        <w:spacing w:before="0" w:beforeAutospacing="0" w:after="0" w:afterAutospacing="0"/>
        <w:ind w:firstLine="709"/>
        <w:jc w:val="both"/>
        <w:rPr>
          <w:color w:val="000000" w:themeColor="text1"/>
        </w:rPr>
      </w:pPr>
      <w:r w:rsidRPr="00731A84">
        <w:rPr>
          <w:color w:val="000000" w:themeColor="text1"/>
        </w:rPr>
        <w:t>4.3.1</w:t>
      </w:r>
      <w:r w:rsidR="0031313E" w:rsidRPr="0031313E">
        <w:rPr>
          <w:color w:val="000000" w:themeColor="text1"/>
        </w:rPr>
        <w:t xml:space="preserve"> </w:t>
      </w:r>
      <w:r w:rsidR="0031313E" w:rsidRPr="00731A84">
        <w:rPr>
          <w:color w:val="000000" w:themeColor="text1"/>
        </w:rPr>
        <w:t>Клиенты и контрагенты оператора (физические лица)</w:t>
      </w:r>
      <w:r w:rsidR="0031313E">
        <w:rPr>
          <w:color w:val="000000" w:themeColor="text1"/>
        </w:rPr>
        <w:t>.</w:t>
      </w:r>
    </w:p>
    <w:p w14:paraId="77EC06B3" w14:textId="77777777" w:rsidR="0031313E" w:rsidRPr="00731A84" w:rsidRDefault="0031313E" w:rsidP="0031313E">
      <w:pPr>
        <w:pStyle w:val="s1"/>
        <w:spacing w:before="0" w:beforeAutospacing="0" w:after="0" w:afterAutospacing="0"/>
        <w:ind w:firstLine="709"/>
        <w:jc w:val="both"/>
        <w:rPr>
          <w:color w:val="000000" w:themeColor="text1"/>
        </w:rPr>
      </w:pPr>
      <w:r w:rsidRPr="00731A84">
        <w:rPr>
          <w:color w:val="000000" w:themeColor="text1"/>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14:paraId="66177C4B" w14:textId="34C9FAB6" w:rsidR="00AF401A" w:rsidRPr="00731A84" w:rsidRDefault="00AF401A" w:rsidP="0031313E">
      <w:pPr>
        <w:pStyle w:val="s1"/>
        <w:spacing w:before="0" w:beforeAutospacing="0" w:after="0" w:afterAutospacing="0"/>
        <w:ind w:firstLine="709"/>
        <w:jc w:val="both"/>
        <w:rPr>
          <w:color w:val="000000" w:themeColor="text1"/>
        </w:rPr>
      </w:pPr>
      <w:r w:rsidRPr="00731A84">
        <w:rPr>
          <w:color w:val="000000" w:themeColor="text1"/>
        </w:rPr>
        <w:t>- фамилия, имя, отчество;</w:t>
      </w:r>
    </w:p>
    <w:p w14:paraId="0E473A57"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гражданство;</w:t>
      </w:r>
    </w:p>
    <w:p w14:paraId="5A52667A"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дата (число, месяц, год) и место рождения (страна, республика, край, область, район, город, поселок, деревня, иной населенный пункт);</w:t>
      </w:r>
    </w:p>
    <w:p w14:paraId="2632391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6FC4772D"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5F1CDB0D"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номера телефонов (домашний, мобильный, рабочий), адрес электронной почты;</w:t>
      </w:r>
    </w:p>
    <w:p w14:paraId="5B46188E"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данные паспорта или иного удостоверяющего личность документа;</w:t>
      </w:r>
    </w:p>
    <w:p w14:paraId="4340AB73" w14:textId="57C7181C"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4.3.</w:t>
      </w:r>
      <w:r w:rsidR="0031313E">
        <w:rPr>
          <w:color w:val="000000" w:themeColor="text1"/>
        </w:rPr>
        <w:t>2</w:t>
      </w:r>
      <w:r w:rsidRPr="00731A84">
        <w:rPr>
          <w:color w:val="000000" w:themeColor="text1"/>
        </w:rPr>
        <w:t>. Представители/работники клиентов и контрагентов оператора (юридических лиц).</w:t>
      </w:r>
    </w:p>
    <w:p w14:paraId="22FE2E79"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xml:space="preserve">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w:t>
      </w:r>
      <w:r w:rsidRPr="00731A84">
        <w:rPr>
          <w:color w:val="000000" w:themeColor="text1"/>
        </w:rPr>
        <w:lastRenderedPageBreak/>
        <w:t>клиент/контрагент (юридическое лицо), и используемые оператором исключительно для исполнения указанного договора:</w:t>
      </w:r>
    </w:p>
    <w:p w14:paraId="7F9AF6B8" w14:textId="77777777" w:rsidR="0011067B" w:rsidRPr="00731A84" w:rsidRDefault="0011067B" w:rsidP="0011067B">
      <w:pPr>
        <w:pStyle w:val="s1"/>
        <w:spacing w:before="0" w:beforeAutospacing="0" w:after="0" w:afterAutospacing="0"/>
        <w:ind w:firstLine="709"/>
        <w:jc w:val="both"/>
        <w:rPr>
          <w:color w:val="000000" w:themeColor="text1"/>
        </w:rPr>
      </w:pPr>
      <w:r w:rsidRPr="00731A84">
        <w:rPr>
          <w:color w:val="000000" w:themeColor="text1"/>
        </w:rPr>
        <w:t>- фамилия, имя, отчество;</w:t>
      </w:r>
    </w:p>
    <w:p w14:paraId="76F7FB3C" w14:textId="77777777" w:rsidR="0011067B" w:rsidRPr="00731A84" w:rsidRDefault="0011067B" w:rsidP="0011067B">
      <w:pPr>
        <w:pStyle w:val="s1"/>
        <w:spacing w:before="0" w:beforeAutospacing="0" w:after="0" w:afterAutospacing="0"/>
        <w:ind w:firstLine="709"/>
        <w:jc w:val="both"/>
        <w:rPr>
          <w:color w:val="000000" w:themeColor="text1"/>
        </w:rPr>
      </w:pPr>
      <w:r w:rsidRPr="00731A84">
        <w:rPr>
          <w:color w:val="000000" w:themeColor="text1"/>
        </w:rPr>
        <w:t>- гражданство;</w:t>
      </w:r>
    </w:p>
    <w:p w14:paraId="226E1985" w14:textId="77777777" w:rsidR="0011067B" w:rsidRPr="00731A84" w:rsidRDefault="0011067B" w:rsidP="0011067B">
      <w:pPr>
        <w:pStyle w:val="s1"/>
        <w:spacing w:before="0" w:beforeAutospacing="0" w:after="0" w:afterAutospacing="0"/>
        <w:ind w:firstLine="709"/>
        <w:jc w:val="both"/>
        <w:rPr>
          <w:color w:val="000000" w:themeColor="text1"/>
        </w:rPr>
      </w:pPr>
      <w:r w:rsidRPr="00731A84">
        <w:rPr>
          <w:color w:val="000000" w:themeColor="text1"/>
        </w:rPr>
        <w:t>- дата (число, месяц, год) и место рождения (страна, республика, край, область, район, город, поселок, деревня, иной населенный пункт);</w:t>
      </w:r>
    </w:p>
    <w:p w14:paraId="74D5CC5E" w14:textId="77777777" w:rsidR="0011067B" w:rsidRPr="00731A84" w:rsidRDefault="0011067B" w:rsidP="0011067B">
      <w:pPr>
        <w:pStyle w:val="s1"/>
        <w:spacing w:before="0" w:beforeAutospacing="0" w:after="0" w:afterAutospacing="0"/>
        <w:ind w:firstLine="709"/>
        <w:jc w:val="both"/>
        <w:rPr>
          <w:color w:val="000000" w:themeColor="text1"/>
        </w:rPr>
      </w:pPr>
      <w:r w:rsidRPr="00731A84">
        <w:rPr>
          <w:color w:val="000000" w:themeColor="text1"/>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
    <w:p w14:paraId="490E362C" w14:textId="77777777" w:rsidR="0011067B" w:rsidRPr="00731A84" w:rsidRDefault="0011067B" w:rsidP="0011067B">
      <w:pPr>
        <w:pStyle w:val="s1"/>
        <w:spacing w:before="0" w:beforeAutospacing="0" w:after="0" w:afterAutospacing="0"/>
        <w:ind w:firstLine="709"/>
        <w:jc w:val="both"/>
        <w:rPr>
          <w:color w:val="000000" w:themeColor="text1"/>
        </w:rPr>
      </w:pPr>
      <w:r w:rsidRPr="00731A84">
        <w:rPr>
          <w:color w:val="000000" w:themeColor="text1"/>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
    <w:p w14:paraId="414111EC" w14:textId="77777777" w:rsidR="0011067B" w:rsidRPr="00731A84" w:rsidRDefault="0011067B" w:rsidP="0011067B">
      <w:pPr>
        <w:pStyle w:val="s1"/>
        <w:spacing w:before="0" w:beforeAutospacing="0" w:after="0" w:afterAutospacing="0"/>
        <w:ind w:firstLine="709"/>
        <w:jc w:val="both"/>
        <w:rPr>
          <w:color w:val="000000" w:themeColor="text1"/>
        </w:rPr>
      </w:pPr>
      <w:r w:rsidRPr="00731A84">
        <w:rPr>
          <w:color w:val="000000" w:themeColor="text1"/>
        </w:rPr>
        <w:t>- номера телефонов (домашний, мобильный, рабочий), адрес электронной почты;</w:t>
      </w:r>
    </w:p>
    <w:p w14:paraId="78595FB3" w14:textId="77777777" w:rsidR="0011067B" w:rsidRPr="00731A84" w:rsidRDefault="0011067B" w:rsidP="0011067B">
      <w:pPr>
        <w:pStyle w:val="s1"/>
        <w:spacing w:before="0" w:beforeAutospacing="0" w:after="0" w:afterAutospacing="0"/>
        <w:ind w:firstLine="709"/>
        <w:jc w:val="both"/>
        <w:rPr>
          <w:color w:val="000000" w:themeColor="text1"/>
        </w:rPr>
      </w:pPr>
      <w:r w:rsidRPr="00731A84">
        <w:rPr>
          <w:color w:val="000000" w:themeColor="text1"/>
        </w:rPr>
        <w:t>- данные паспорта или иного удостоверяющего личность документа;</w:t>
      </w:r>
    </w:p>
    <w:p w14:paraId="04177F79" w14:textId="7EE7CA06"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xml:space="preserve">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31313E">
        <w:rPr>
          <w:color w:val="000000" w:themeColor="text1"/>
        </w:rPr>
        <w:t>не производится</w:t>
      </w:r>
      <w:r w:rsidRPr="00731A84">
        <w:rPr>
          <w:color w:val="000000" w:themeColor="text1"/>
        </w:rPr>
        <w:t>:</w:t>
      </w:r>
    </w:p>
    <w:p w14:paraId="7A73E1FC" w14:textId="77777777" w:rsidR="00AF401A" w:rsidRPr="00731A84" w:rsidRDefault="00AF401A" w:rsidP="0031313E">
      <w:pPr>
        <w:pStyle w:val="s3"/>
        <w:spacing w:before="240" w:beforeAutospacing="0" w:after="0" w:afterAutospacing="0"/>
        <w:ind w:firstLine="709"/>
        <w:jc w:val="center"/>
        <w:rPr>
          <w:color w:val="000000" w:themeColor="text1"/>
        </w:rPr>
      </w:pPr>
      <w:r w:rsidRPr="00731A84">
        <w:rPr>
          <w:rStyle w:val="a5"/>
          <w:color w:val="000000" w:themeColor="text1"/>
        </w:rPr>
        <w:t>5. Порядок и условия обработки персональных данных</w:t>
      </w:r>
    </w:p>
    <w:p w14:paraId="4AB188C4" w14:textId="77777777" w:rsidR="00AF401A" w:rsidRPr="00731A84" w:rsidRDefault="00AF401A" w:rsidP="00731A84">
      <w:pPr>
        <w:pStyle w:val="s3"/>
        <w:spacing w:before="0" w:beforeAutospacing="0" w:after="0" w:afterAutospacing="0"/>
        <w:ind w:firstLine="709"/>
        <w:jc w:val="both"/>
        <w:rPr>
          <w:color w:val="000000" w:themeColor="text1"/>
        </w:rPr>
      </w:pPr>
      <w:r w:rsidRPr="00731A84">
        <w:rPr>
          <w:color w:val="000000" w:themeColor="text1"/>
        </w:rPr>
        <w:t> </w:t>
      </w:r>
    </w:p>
    <w:p w14:paraId="17D8A9BD" w14:textId="794A8D29"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использование, передачу (предоставление, доступ), удаление, уничтожение персональных данных.</w:t>
      </w:r>
    </w:p>
    <w:p w14:paraId="6DF465AA" w14:textId="12063551"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5.2. Обработка персональных данных осуществляется с соблюдением принципов и правил, предусмотренных Федеральным законом "О персональных данных".</w:t>
      </w:r>
    </w:p>
    <w:p w14:paraId="53ED18D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14:paraId="49DE5069" w14:textId="68D1B7E9"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0BFAC5A" w14:textId="3CA2E63A"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ч. 5 ст. 18 Федерального закона "О персональных данных".</w:t>
      </w:r>
    </w:p>
    <w:p w14:paraId="0443DB3B"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3A3E1484"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lastRenderedPageBreak/>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14:paraId="7AA5DAA0"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14:paraId="47C121B0" w14:textId="1EB4CE80"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w:t>
      </w:r>
    </w:p>
    <w:p w14:paraId="573636A0"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AC2A657" w14:textId="7C1BD946"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8742515"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7ABF696C"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1C3C496D" w14:textId="5470E380"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5.9.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Состав и перечень мер оператор определяет самостоятельно.</w:t>
      </w:r>
    </w:p>
    <w:p w14:paraId="4FD9915F"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8AABAE2"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w:t>
      </w:r>
    </w:p>
    <w:p w14:paraId="07C0599A"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w:t>
      </w:r>
    </w:p>
    <w:p w14:paraId="793A2E67" w14:textId="1E04C460" w:rsidR="00AF401A" w:rsidRPr="00731A84" w:rsidRDefault="0011067B" w:rsidP="00731A84">
      <w:pPr>
        <w:pStyle w:val="s3"/>
        <w:spacing w:before="0" w:beforeAutospacing="0" w:after="0" w:afterAutospacing="0"/>
        <w:ind w:firstLine="709"/>
        <w:jc w:val="both"/>
        <w:rPr>
          <w:color w:val="000000" w:themeColor="text1"/>
        </w:rPr>
      </w:pPr>
      <w:r>
        <w:rPr>
          <w:rStyle w:val="a5"/>
          <w:color w:val="000000" w:themeColor="text1"/>
        </w:rPr>
        <w:t>6</w:t>
      </w:r>
      <w:r w:rsidR="00AF401A" w:rsidRPr="00731A84">
        <w:rPr>
          <w:rStyle w:val="a5"/>
          <w:color w:val="000000" w:themeColor="text1"/>
        </w:rPr>
        <w:t xml:space="preserve">. </w:t>
      </w:r>
      <w:r w:rsidRPr="00731A84">
        <w:rPr>
          <w:rStyle w:val="a5"/>
          <w:color w:val="000000" w:themeColor="text1"/>
        </w:rPr>
        <w:t xml:space="preserve">Удаление </w:t>
      </w:r>
      <w:r w:rsidR="00AF401A" w:rsidRPr="00731A84">
        <w:rPr>
          <w:rStyle w:val="a5"/>
          <w:color w:val="000000" w:themeColor="text1"/>
        </w:rPr>
        <w:t>и уничтожение персональных данных, ответы на запросы субъектов на доступ к персональным данным</w:t>
      </w:r>
    </w:p>
    <w:p w14:paraId="48130DDE" w14:textId="77777777" w:rsidR="00AF401A" w:rsidRPr="00731A84" w:rsidRDefault="00AF401A" w:rsidP="00731A84">
      <w:pPr>
        <w:pStyle w:val="s3"/>
        <w:spacing w:before="0" w:beforeAutospacing="0" w:after="0" w:afterAutospacing="0"/>
        <w:ind w:firstLine="709"/>
        <w:jc w:val="both"/>
        <w:rPr>
          <w:color w:val="000000" w:themeColor="text1"/>
        </w:rPr>
      </w:pPr>
      <w:r w:rsidRPr="00731A84">
        <w:rPr>
          <w:rStyle w:val="a5"/>
          <w:color w:val="000000" w:themeColor="text1"/>
        </w:rPr>
        <w:t> </w:t>
      </w:r>
    </w:p>
    <w:p w14:paraId="1E07DF95" w14:textId="16A5C7D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7.1. Оператор обязан сообщить в порядке, предусмотренном статьей 14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2F191A1E"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lastRenderedPageBreak/>
        <w:t>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8E6EEF0"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14:paraId="7E696299"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w:t>
      </w:r>
    </w:p>
    <w:p w14:paraId="2BF879A0"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в случае отзыва субъектом персональных данных согласия на обработку его персональных данных;</w:t>
      </w:r>
    </w:p>
    <w:p w14:paraId="765EB448" w14:textId="77777777" w:rsidR="00AF401A" w:rsidRPr="00731A84" w:rsidRDefault="00AF401A" w:rsidP="00731A84">
      <w:pPr>
        <w:pStyle w:val="s1"/>
        <w:spacing w:before="0" w:beforeAutospacing="0" w:after="0" w:afterAutospacing="0"/>
        <w:ind w:firstLine="709"/>
        <w:jc w:val="both"/>
        <w:rPr>
          <w:color w:val="000000" w:themeColor="text1"/>
        </w:rPr>
      </w:pPr>
      <w:r w:rsidRPr="00731A84">
        <w:rPr>
          <w:color w:val="000000" w:themeColor="text1"/>
        </w:rPr>
        <w:t>- 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sectPr w:rsidR="00AF401A" w:rsidRPr="00731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71"/>
    <w:rsid w:val="000E46CA"/>
    <w:rsid w:val="0011067B"/>
    <w:rsid w:val="0031313E"/>
    <w:rsid w:val="00731A84"/>
    <w:rsid w:val="007761E7"/>
    <w:rsid w:val="00AF401A"/>
    <w:rsid w:val="00C70F4C"/>
    <w:rsid w:val="00EF7971"/>
    <w:rsid w:val="00F6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B2EA"/>
  <w15:chartTrackingRefBased/>
  <w15:docId w15:val="{7987141A-D84A-4167-B1E7-C356A564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401A"/>
    <w:rPr>
      <w:i/>
      <w:iCs/>
    </w:rPr>
  </w:style>
  <w:style w:type="character" w:styleId="a5">
    <w:name w:val="Strong"/>
    <w:basedOn w:val="a0"/>
    <w:uiPriority w:val="22"/>
    <w:qFormat/>
    <w:rsid w:val="00AF401A"/>
    <w:rPr>
      <w:b/>
      <w:bCs/>
    </w:rPr>
  </w:style>
  <w:style w:type="paragraph" w:customStyle="1" w:styleId="s1">
    <w:name w:val="s1"/>
    <w:basedOn w:val="a"/>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AF401A"/>
    <w:rPr>
      <w:color w:val="0000FF"/>
      <w:u w:val="single"/>
    </w:rPr>
  </w:style>
  <w:style w:type="paragraph" w:customStyle="1" w:styleId="s9">
    <w:name w:val="s9"/>
    <w:basedOn w:val="a"/>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_3"/>
    <w:basedOn w:val="a"/>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_13"/>
    <w:basedOn w:val="a0"/>
    <w:rsid w:val="00AF401A"/>
  </w:style>
  <w:style w:type="paragraph" w:customStyle="1" w:styleId="s10">
    <w:name w:val="s_1"/>
    <w:basedOn w:val="a"/>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0"/>
    <w:rsid w:val="00AF401A"/>
  </w:style>
  <w:style w:type="paragraph" w:customStyle="1" w:styleId="s90">
    <w:name w:val="s_9"/>
    <w:basedOn w:val="a"/>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selected">
    <w:name w:val="unselected"/>
    <w:basedOn w:val="a"/>
    <w:rsid w:val="00AF40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7036">
      <w:bodyDiv w:val="1"/>
      <w:marLeft w:val="0"/>
      <w:marRight w:val="0"/>
      <w:marTop w:val="0"/>
      <w:marBottom w:val="0"/>
      <w:divBdr>
        <w:top w:val="none" w:sz="0" w:space="0" w:color="auto"/>
        <w:left w:val="none" w:sz="0" w:space="0" w:color="auto"/>
        <w:bottom w:val="none" w:sz="0" w:space="0" w:color="auto"/>
        <w:right w:val="none" w:sz="0" w:space="0" w:color="auto"/>
      </w:divBdr>
      <w:divsChild>
        <w:div w:id="576325620">
          <w:marLeft w:val="0"/>
          <w:marRight w:val="0"/>
          <w:marTop w:val="0"/>
          <w:marBottom w:val="300"/>
          <w:divBdr>
            <w:top w:val="none" w:sz="0" w:space="0" w:color="auto"/>
            <w:left w:val="none" w:sz="0" w:space="0" w:color="auto"/>
            <w:bottom w:val="single" w:sz="6" w:space="0" w:color="CCCCCC"/>
            <w:right w:val="none" w:sz="0" w:space="0" w:color="auto"/>
          </w:divBdr>
        </w:div>
        <w:div w:id="809322318">
          <w:marLeft w:val="0"/>
          <w:marRight w:val="0"/>
          <w:marTop w:val="0"/>
          <w:marBottom w:val="300"/>
          <w:divBdr>
            <w:top w:val="none" w:sz="0" w:space="0" w:color="auto"/>
            <w:left w:val="none" w:sz="0" w:space="0" w:color="auto"/>
            <w:bottom w:val="single" w:sz="6" w:space="4" w:color="CCCCCC"/>
            <w:right w:val="none" w:sz="0" w:space="0" w:color="auto"/>
          </w:divBdr>
          <w:divsChild>
            <w:div w:id="1200321094">
              <w:marLeft w:val="0"/>
              <w:marRight w:val="0"/>
              <w:marTop w:val="0"/>
              <w:marBottom w:val="0"/>
              <w:divBdr>
                <w:top w:val="none" w:sz="0" w:space="0" w:color="auto"/>
                <w:left w:val="none" w:sz="0" w:space="0" w:color="auto"/>
                <w:bottom w:val="none" w:sz="0" w:space="0" w:color="auto"/>
                <w:right w:val="none" w:sz="0" w:space="0" w:color="auto"/>
              </w:divBdr>
              <w:divsChild>
                <w:div w:id="871040704">
                  <w:marLeft w:val="0"/>
                  <w:marRight w:val="0"/>
                  <w:marTop w:val="0"/>
                  <w:marBottom w:val="0"/>
                  <w:divBdr>
                    <w:top w:val="none" w:sz="0" w:space="0" w:color="auto"/>
                    <w:left w:val="none" w:sz="0" w:space="0" w:color="auto"/>
                    <w:bottom w:val="none" w:sz="0" w:space="0" w:color="auto"/>
                    <w:right w:val="none" w:sz="0" w:space="0" w:color="auto"/>
                  </w:divBdr>
                  <w:divsChild>
                    <w:div w:id="850412064">
                      <w:marLeft w:val="0"/>
                      <w:marRight w:val="0"/>
                      <w:marTop w:val="0"/>
                      <w:marBottom w:val="0"/>
                      <w:divBdr>
                        <w:top w:val="none" w:sz="0" w:space="0" w:color="auto"/>
                        <w:left w:val="none" w:sz="0" w:space="0" w:color="auto"/>
                        <w:bottom w:val="none" w:sz="0" w:space="0" w:color="auto"/>
                        <w:right w:val="none" w:sz="0" w:space="0" w:color="auto"/>
                      </w:divBdr>
                    </w:div>
                    <w:div w:id="1533808561">
                      <w:marLeft w:val="0"/>
                      <w:marRight w:val="0"/>
                      <w:marTop w:val="0"/>
                      <w:marBottom w:val="0"/>
                      <w:divBdr>
                        <w:top w:val="none" w:sz="0" w:space="0" w:color="auto"/>
                        <w:left w:val="none" w:sz="0" w:space="0" w:color="auto"/>
                        <w:bottom w:val="none" w:sz="0" w:space="0" w:color="auto"/>
                        <w:right w:val="none" w:sz="0" w:space="0" w:color="auto"/>
                      </w:divBdr>
                      <w:divsChild>
                        <w:div w:id="1829242846">
                          <w:marLeft w:val="0"/>
                          <w:marRight w:val="0"/>
                          <w:marTop w:val="0"/>
                          <w:marBottom w:val="0"/>
                          <w:divBdr>
                            <w:top w:val="none" w:sz="0" w:space="0" w:color="auto"/>
                            <w:left w:val="none" w:sz="0" w:space="0" w:color="auto"/>
                            <w:bottom w:val="none" w:sz="0" w:space="0" w:color="auto"/>
                            <w:right w:val="none" w:sz="0" w:space="0" w:color="auto"/>
                          </w:divBdr>
                        </w:div>
                        <w:div w:id="1425877191">
                          <w:marLeft w:val="0"/>
                          <w:marRight w:val="0"/>
                          <w:marTop w:val="0"/>
                          <w:marBottom w:val="0"/>
                          <w:divBdr>
                            <w:top w:val="none" w:sz="0" w:space="0" w:color="auto"/>
                            <w:left w:val="none" w:sz="0" w:space="0" w:color="auto"/>
                            <w:bottom w:val="none" w:sz="0" w:space="0" w:color="auto"/>
                            <w:right w:val="none" w:sz="0" w:space="0" w:color="auto"/>
                          </w:divBdr>
                        </w:div>
                        <w:div w:id="1655524335">
                          <w:marLeft w:val="0"/>
                          <w:marRight w:val="0"/>
                          <w:marTop w:val="0"/>
                          <w:marBottom w:val="0"/>
                          <w:divBdr>
                            <w:top w:val="none" w:sz="0" w:space="0" w:color="auto"/>
                            <w:left w:val="none" w:sz="0" w:space="0" w:color="auto"/>
                            <w:bottom w:val="none" w:sz="0" w:space="0" w:color="auto"/>
                            <w:right w:val="none" w:sz="0" w:space="0" w:color="auto"/>
                          </w:divBdr>
                        </w:div>
                        <w:div w:id="882257386">
                          <w:marLeft w:val="0"/>
                          <w:marRight w:val="0"/>
                          <w:marTop w:val="0"/>
                          <w:marBottom w:val="0"/>
                          <w:divBdr>
                            <w:top w:val="none" w:sz="0" w:space="0" w:color="auto"/>
                            <w:left w:val="none" w:sz="0" w:space="0" w:color="auto"/>
                            <w:bottom w:val="none" w:sz="0" w:space="0" w:color="auto"/>
                            <w:right w:val="none" w:sz="0" w:space="0" w:color="auto"/>
                          </w:divBdr>
                        </w:div>
                        <w:div w:id="202208133">
                          <w:marLeft w:val="0"/>
                          <w:marRight w:val="0"/>
                          <w:marTop w:val="0"/>
                          <w:marBottom w:val="0"/>
                          <w:divBdr>
                            <w:top w:val="none" w:sz="0" w:space="0" w:color="auto"/>
                            <w:left w:val="none" w:sz="0" w:space="0" w:color="auto"/>
                            <w:bottom w:val="none" w:sz="0" w:space="0" w:color="auto"/>
                            <w:right w:val="none" w:sz="0" w:space="0" w:color="auto"/>
                          </w:divBdr>
                        </w:div>
                        <w:div w:id="1440178081">
                          <w:marLeft w:val="0"/>
                          <w:marRight w:val="0"/>
                          <w:marTop w:val="0"/>
                          <w:marBottom w:val="0"/>
                          <w:divBdr>
                            <w:top w:val="none" w:sz="0" w:space="0" w:color="auto"/>
                            <w:left w:val="none" w:sz="0" w:space="0" w:color="auto"/>
                            <w:bottom w:val="none" w:sz="0" w:space="0" w:color="auto"/>
                            <w:right w:val="none" w:sz="0" w:space="0" w:color="auto"/>
                          </w:divBdr>
                        </w:div>
                        <w:div w:id="912665944">
                          <w:marLeft w:val="0"/>
                          <w:marRight w:val="0"/>
                          <w:marTop w:val="0"/>
                          <w:marBottom w:val="0"/>
                          <w:divBdr>
                            <w:top w:val="none" w:sz="0" w:space="0" w:color="auto"/>
                            <w:left w:val="none" w:sz="0" w:space="0" w:color="auto"/>
                            <w:bottom w:val="none" w:sz="0" w:space="0" w:color="auto"/>
                            <w:right w:val="none" w:sz="0" w:space="0" w:color="auto"/>
                          </w:divBdr>
                        </w:div>
                        <w:div w:id="615066217">
                          <w:marLeft w:val="0"/>
                          <w:marRight w:val="0"/>
                          <w:marTop w:val="0"/>
                          <w:marBottom w:val="0"/>
                          <w:divBdr>
                            <w:top w:val="none" w:sz="0" w:space="0" w:color="auto"/>
                            <w:left w:val="none" w:sz="0" w:space="0" w:color="auto"/>
                            <w:bottom w:val="none" w:sz="0" w:space="0" w:color="auto"/>
                            <w:right w:val="none" w:sz="0" w:space="0" w:color="auto"/>
                          </w:divBdr>
                        </w:div>
                        <w:div w:id="343285234">
                          <w:marLeft w:val="0"/>
                          <w:marRight w:val="0"/>
                          <w:marTop w:val="0"/>
                          <w:marBottom w:val="0"/>
                          <w:divBdr>
                            <w:top w:val="none" w:sz="0" w:space="0" w:color="auto"/>
                            <w:left w:val="none" w:sz="0" w:space="0" w:color="auto"/>
                            <w:bottom w:val="none" w:sz="0" w:space="0" w:color="auto"/>
                            <w:right w:val="none" w:sz="0" w:space="0" w:color="auto"/>
                          </w:divBdr>
                        </w:div>
                      </w:divsChild>
                    </w:div>
                    <w:div w:id="316347404">
                      <w:marLeft w:val="0"/>
                      <w:marRight w:val="0"/>
                      <w:marTop w:val="0"/>
                      <w:marBottom w:val="0"/>
                      <w:divBdr>
                        <w:top w:val="none" w:sz="0" w:space="0" w:color="auto"/>
                        <w:left w:val="none" w:sz="0" w:space="0" w:color="auto"/>
                        <w:bottom w:val="none" w:sz="0" w:space="0" w:color="auto"/>
                        <w:right w:val="none" w:sz="0" w:space="0" w:color="auto"/>
                      </w:divBdr>
                    </w:div>
                    <w:div w:id="2060282767">
                      <w:marLeft w:val="0"/>
                      <w:marRight w:val="0"/>
                      <w:marTop w:val="0"/>
                      <w:marBottom w:val="0"/>
                      <w:divBdr>
                        <w:top w:val="none" w:sz="0" w:space="0" w:color="auto"/>
                        <w:left w:val="none" w:sz="0" w:space="0" w:color="auto"/>
                        <w:bottom w:val="none" w:sz="0" w:space="0" w:color="auto"/>
                        <w:right w:val="none" w:sz="0" w:space="0" w:color="auto"/>
                      </w:divBdr>
                      <w:divsChild>
                        <w:div w:id="547912475">
                          <w:marLeft w:val="0"/>
                          <w:marRight w:val="0"/>
                          <w:marTop w:val="0"/>
                          <w:marBottom w:val="0"/>
                          <w:divBdr>
                            <w:top w:val="none" w:sz="0" w:space="0" w:color="auto"/>
                            <w:left w:val="none" w:sz="0" w:space="0" w:color="auto"/>
                            <w:bottom w:val="none" w:sz="0" w:space="0" w:color="auto"/>
                            <w:right w:val="none" w:sz="0" w:space="0" w:color="auto"/>
                          </w:divBdr>
                        </w:div>
                        <w:div w:id="1792477147">
                          <w:marLeft w:val="0"/>
                          <w:marRight w:val="0"/>
                          <w:marTop w:val="0"/>
                          <w:marBottom w:val="0"/>
                          <w:divBdr>
                            <w:top w:val="none" w:sz="0" w:space="0" w:color="auto"/>
                            <w:left w:val="none" w:sz="0" w:space="0" w:color="auto"/>
                            <w:bottom w:val="none" w:sz="0" w:space="0" w:color="auto"/>
                            <w:right w:val="none" w:sz="0" w:space="0" w:color="auto"/>
                          </w:divBdr>
                        </w:div>
                        <w:div w:id="1933314736">
                          <w:marLeft w:val="0"/>
                          <w:marRight w:val="0"/>
                          <w:marTop w:val="0"/>
                          <w:marBottom w:val="0"/>
                          <w:divBdr>
                            <w:top w:val="none" w:sz="0" w:space="0" w:color="auto"/>
                            <w:left w:val="none" w:sz="0" w:space="0" w:color="auto"/>
                            <w:bottom w:val="none" w:sz="0" w:space="0" w:color="auto"/>
                            <w:right w:val="none" w:sz="0" w:space="0" w:color="auto"/>
                          </w:divBdr>
                        </w:div>
                        <w:div w:id="35980581">
                          <w:marLeft w:val="0"/>
                          <w:marRight w:val="0"/>
                          <w:marTop w:val="0"/>
                          <w:marBottom w:val="0"/>
                          <w:divBdr>
                            <w:top w:val="none" w:sz="0" w:space="0" w:color="auto"/>
                            <w:left w:val="none" w:sz="0" w:space="0" w:color="auto"/>
                            <w:bottom w:val="none" w:sz="0" w:space="0" w:color="auto"/>
                            <w:right w:val="none" w:sz="0" w:space="0" w:color="auto"/>
                          </w:divBdr>
                        </w:div>
                        <w:div w:id="2007049535">
                          <w:marLeft w:val="0"/>
                          <w:marRight w:val="0"/>
                          <w:marTop w:val="0"/>
                          <w:marBottom w:val="0"/>
                          <w:divBdr>
                            <w:top w:val="none" w:sz="0" w:space="0" w:color="auto"/>
                            <w:left w:val="none" w:sz="0" w:space="0" w:color="auto"/>
                            <w:bottom w:val="none" w:sz="0" w:space="0" w:color="auto"/>
                            <w:right w:val="none" w:sz="0" w:space="0" w:color="auto"/>
                          </w:divBdr>
                        </w:div>
                        <w:div w:id="2058357624">
                          <w:marLeft w:val="0"/>
                          <w:marRight w:val="0"/>
                          <w:marTop w:val="0"/>
                          <w:marBottom w:val="0"/>
                          <w:divBdr>
                            <w:top w:val="none" w:sz="0" w:space="0" w:color="auto"/>
                            <w:left w:val="none" w:sz="0" w:space="0" w:color="auto"/>
                            <w:bottom w:val="none" w:sz="0" w:space="0" w:color="auto"/>
                            <w:right w:val="none" w:sz="0" w:space="0" w:color="auto"/>
                          </w:divBdr>
                        </w:div>
                        <w:div w:id="347104467">
                          <w:marLeft w:val="0"/>
                          <w:marRight w:val="0"/>
                          <w:marTop w:val="0"/>
                          <w:marBottom w:val="0"/>
                          <w:divBdr>
                            <w:top w:val="none" w:sz="0" w:space="0" w:color="auto"/>
                            <w:left w:val="none" w:sz="0" w:space="0" w:color="auto"/>
                            <w:bottom w:val="none" w:sz="0" w:space="0" w:color="auto"/>
                            <w:right w:val="none" w:sz="0" w:space="0" w:color="auto"/>
                          </w:divBdr>
                        </w:div>
                        <w:div w:id="409734260">
                          <w:marLeft w:val="0"/>
                          <w:marRight w:val="0"/>
                          <w:marTop w:val="0"/>
                          <w:marBottom w:val="0"/>
                          <w:divBdr>
                            <w:top w:val="none" w:sz="0" w:space="0" w:color="auto"/>
                            <w:left w:val="none" w:sz="0" w:space="0" w:color="auto"/>
                            <w:bottom w:val="none" w:sz="0" w:space="0" w:color="auto"/>
                            <w:right w:val="none" w:sz="0" w:space="0" w:color="auto"/>
                          </w:divBdr>
                        </w:div>
                        <w:div w:id="1029334561">
                          <w:marLeft w:val="0"/>
                          <w:marRight w:val="0"/>
                          <w:marTop w:val="0"/>
                          <w:marBottom w:val="0"/>
                          <w:divBdr>
                            <w:top w:val="none" w:sz="0" w:space="0" w:color="auto"/>
                            <w:left w:val="none" w:sz="0" w:space="0" w:color="auto"/>
                            <w:bottom w:val="none" w:sz="0" w:space="0" w:color="auto"/>
                            <w:right w:val="none" w:sz="0" w:space="0" w:color="auto"/>
                          </w:divBdr>
                        </w:div>
                        <w:div w:id="517735457">
                          <w:marLeft w:val="0"/>
                          <w:marRight w:val="0"/>
                          <w:marTop w:val="0"/>
                          <w:marBottom w:val="0"/>
                          <w:divBdr>
                            <w:top w:val="none" w:sz="0" w:space="0" w:color="auto"/>
                            <w:left w:val="none" w:sz="0" w:space="0" w:color="auto"/>
                            <w:bottom w:val="none" w:sz="0" w:space="0" w:color="auto"/>
                            <w:right w:val="none" w:sz="0" w:space="0" w:color="auto"/>
                          </w:divBdr>
                        </w:div>
                      </w:divsChild>
                    </w:div>
                    <w:div w:id="1987009872">
                      <w:marLeft w:val="0"/>
                      <w:marRight w:val="0"/>
                      <w:marTop w:val="0"/>
                      <w:marBottom w:val="0"/>
                      <w:divBdr>
                        <w:top w:val="none" w:sz="0" w:space="0" w:color="auto"/>
                        <w:left w:val="none" w:sz="0" w:space="0" w:color="auto"/>
                        <w:bottom w:val="none" w:sz="0" w:space="0" w:color="auto"/>
                        <w:right w:val="none" w:sz="0" w:space="0" w:color="auto"/>
                      </w:divBdr>
                    </w:div>
                    <w:div w:id="1689674059">
                      <w:marLeft w:val="0"/>
                      <w:marRight w:val="0"/>
                      <w:marTop w:val="0"/>
                      <w:marBottom w:val="0"/>
                      <w:divBdr>
                        <w:top w:val="none" w:sz="0" w:space="0" w:color="auto"/>
                        <w:left w:val="none" w:sz="0" w:space="0" w:color="auto"/>
                        <w:bottom w:val="none" w:sz="0" w:space="0" w:color="auto"/>
                        <w:right w:val="none" w:sz="0" w:space="0" w:color="auto"/>
                      </w:divBdr>
                    </w:div>
                    <w:div w:id="348258714">
                      <w:marLeft w:val="0"/>
                      <w:marRight w:val="0"/>
                      <w:marTop w:val="0"/>
                      <w:marBottom w:val="0"/>
                      <w:divBdr>
                        <w:top w:val="none" w:sz="0" w:space="0" w:color="auto"/>
                        <w:left w:val="none" w:sz="0" w:space="0" w:color="auto"/>
                        <w:bottom w:val="none" w:sz="0" w:space="0" w:color="auto"/>
                        <w:right w:val="none" w:sz="0" w:space="0" w:color="auto"/>
                      </w:divBdr>
                    </w:div>
                    <w:div w:id="89937091">
                      <w:marLeft w:val="0"/>
                      <w:marRight w:val="0"/>
                      <w:marTop w:val="0"/>
                      <w:marBottom w:val="0"/>
                      <w:divBdr>
                        <w:top w:val="none" w:sz="0" w:space="0" w:color="auto"/>
                        <w:left w:val="none" w:sz="0" w:space="0" w:color="auto"/>
                        <w:bottom w:val="none" w:sz="0" w:space="0" w:color="auto"/>
                        <w:right w:val="none" w:sz="0" w:space="0" w:color="auto"/>
                      </w:divBdr>
                    </w:div>
                    <w:div w:id="1584681911">
                      <w:marLeft w:val="0"/>
                      <w:marRight w:val="0"/>
                      <w:marTop w:val="0"/>
                      <w:marBottom w:val="0"/>
                      <w:divBdr>
                        <w:top w:val="none" w:sz="0" w:space="0" w:color="auto"/>
                        <w:left w:val="none" w:sz="0" w:space="0" w:color="auto"/>
                        <w:bottom w:val="none" w:sz="0" w:space="0" w:color="auto"/>
                        <w:right w:val="none" w:sz="0" w:space="0" w:color="auto"/>
                      </w:divBdr>
                    </w:div>
                  </w:divsChild>
                </w:div>
                <w:div w:id="489710223">
                  <w:marLeft w:val="0"/>
                  <w:marRight w:val="0"/>
                  <w:marTop w:val="0"/>
                  <w:marBottom w:val="0"/>
                  <w:divBdr>
                    <w:top w:val="none" w:sz="0" w:space="0" w:color="auto"/>
                    <w:left w:val="none" w:sz="0" w:space="0" w:color="auto"/>
                    <w:bottom w:val="none" w:sz="0" w:space="0" w:color="auto"/>
                    <w:right w:val="none" w:sz="0" w:space="0" w:color="auto"/>
                  </w:divBdr>
                  <w:divsChild>
                    <w:div w:id="39790715">
                      <w:marLeft w:val="0"/>
                      <w:marRight w:val="0"/>
                      <w:marTop w:val="0"/>
                      <w:marBottom w:val="0"/>
                      <w:divBdr>
                        <w:top w:val="none" w:sz="0" w:space="0" w:color="auto"/>
                        <w:left w:val="none" w:sz="0" w:space="0" w:color="auto"/>
                        <w:bottom w:val="none" w:sz="0" w:space="0" w:color="auto"/>
                        <w:right w:val="none" w:sz="0" w:space="0" w:color="auto"/>
                      </w:divBdr>
                    </w:div>
                    <w:div w:id="103768392">
                      <w:marLeft w:val="0"/>
                      <w:marRight w:val="0"/>
                      <w:marTop w:val="0"/>
                      <w:marBottom w:val="0"/>
                      <w:divBdr>
                        <w:top w:val="none" w:sz="0" w:space="0" w:color="auto"/>
                        <w:left w:val="none" w:sz="0" w:space="0" w:color="auto"/>
                        <w:bottom w:val="none" w:sz="0" w:space="0" w:color="auto"/>
                        <w:right w:val="none" w:sz="0" w:space="0" w:color="auto"/>
                      </w:divBdr>
                    </w:div>
                    <w:div w:id="978614354">
                      <w:marLeft w:val="0"/>
                      <w:marRight w:val="0"/>
                      <w:marTop w:val="0"/>
                      <w:marBottom w:val="0"/>
                      <w:divBdr>
                        <w:top w:val="none" w:sz="0" w:space="0" w:color="auto"/>
                        <w:left w:val="none" w:sz="0" w:space="0" w:color="auto"/>
                        <w:bottom w:val="none" w:sz="0" w:space="0" w:color="auto"/>
                        <w:right w:val="none" w:sz="0" w:space="0" w:color="auto"/>
                      </w:divBdr>
                    </w:div>
                  </w:divsChild>
                </w:div>
                <w:div w:id="1231119300">
                  <w:marLeft w:val="0"/>
                  <w:marRight w:val="0"/>
                  <w:marTop w:val="0"/>
                  <w:marBottom w:val="0"/>
                  <w:divBdr>
                    <w:top w:val="none" w:sz="0" w:space="0" w:color="auto"/>
                    <w:left w:val="none" w:sz="0" w:space="0" w:color="auto"/>
                    <w:bottom w:val="none" w:sz="0" w:space="0" w:color="auto"/>
                    <w:right w:val="none" w:sz="0" w:space="0" w:color="auto"/>
                  </w:divBdr>
                  <w:divsChild>
                    <w:div w:id="865562727">
                      <w:marLeft w:val="0"/>
                      <w:marRight w:val="0"/>
                      <w:marTop w:val="0"/>
                      <w:marBottom w:val="0"/>
                      <w:divBdr>
                        <w:top w:val="none" w:sz="0" w:space="0" w:color="auto"/>
                        <w:left w:val="none" w:sz="0" w:space="0" w:color="auto"/>
                        <w:bottom w:val="none" w:sz="0" w:space="0" w:color="auto"/>
                        <w:right w:val="none" w:sz="0" w:space="0" w:color="auto"/>
                      </w:divBdr>
                    </w:div>
                  </w:divsChild>
                </w:div>
                <w:div w:id="270012526">
                  <w:marLeft w:val="0"/>
                  <w:marRight w:val="0"/>
                  <w:marTop w:val="0"/>
                  <w:marBottom w:val="0"/>
                  <w:divBdr>
                    <w:top w:val="none" w:sz="0" w:space="0" w:color="auto"/>
                    <w:left w:val="none" w:sz="0" w:space="0" w:color="auto"/>
                    <w:bottom w:val="none" w:sz="0" w:space="0" w:color="auto"/>
                    <w:right w:val="none" w:sz="0" w:space="0" w:color="auto"/>
                  </w:divBdr>
                  <w:divsChild>
                    <w:div w:id="224217970">
                      <w:marLeft w:val="0"/>
                      <w:marRight w:val="0"/>
                      <w:marTop w:val="0"/>
                      <w:marBottom w:val="0"/>
                      <w:divBdr>
                        <w:top w:val="none" w:sz="0" w:space="0" w:color="auto"/>
                        <w:left w:val="none" w:sz="0" w:space="0" w:color="auto"/>
                        <w:bottom w:val="none" w:sz="0" w:space="0" w:color="auto"/>
                        <w:right w:val="none" w:sz="0" w:space="0" w:color="auto"/>
                      </w:divBdr>
                    </w:div>
                    <w:div w:id="1633949640">
                      <w:marLeft w:val="0"/>
                      <w:marRight w:val="0"/>
                      <w:marTop w:val="0"/>
                      <w:marBottom w:val="0"/>
                      <w:divBdr>
                        <w:top w:val="none" w:sz="0" w:space="0" w:color="auto"/>
                        <w:left w:val="none" w:sz="0" w:space="0" w:color="auto"/>
                        <w:bottom w:val="none" w:sz="0" w:space="0" w:color="auto"/>
                        <w:right w:val="none" w:sz="0" w:space="0" w:color="auto"/>
                      </w:divBdr>
                    </w:div>
                    <w:div w:id="1156647316">
                      <w:marLeft w:val="0"/>
                      <w:marRight w:val="0"/>
                      <w:marTop w:val="0"/>
                      <w:marBottom w:val="0"/>
                      <w:divBdr>
                        <w:top w:val="none" w:sz="0" w:space="0" w:color="auto"/>
                        <w:left w:val="none" w:sz="0" w:space="0" w:color="auto"/>
                        <w:bottom w:val="none" w:sz="0" w:space="0" w:color="auto"/>
                        <w:right w:val="none" w:sz="0" w:space="0" w:color="auto"/>
                      </w:divBdr>
                      <w:divsChild>
                        <w:div w:id="1674842788">
                          <w:marLeft w:val="0"/>
                          <w:marRight w:val="0"/>
                          <w:marTop w:val="0"/>
                          <w:marBottom w:val="0"/>
                          <w:divBdr>
                            <w:top w:val="none" w:sz="0" w:space="0" w:color="auto"/>
                            <w:left w:val="none" w:sz="0" w:space="0" w:color="auto"/>
                            <w:bottom w:val="none" w:sz="0" w:space="0" w:color="auto"/>
                            <w:right w:val="none" w:sz="0" w:space="0" w:color="auto"/>
                          </w:divBdr>
                        </w:div>
                        <w:div w:id="920794454">
                          <w:marLeft w:val="0"/>
                          <w:marRight w:val="0"/>
                          <w:marTop w:val="0"/>
                          <w:marBottom w:val="0"/>
                          <w:divBdr>
                            <w:top w:val="none" w:sz="0" w:space="0" w:color="auto"/>
                            <w:left w:val="none" w:sz="0" w:space="0" w:color="auto"/>
                            <w:bottom w:val="none" w:sz="0" w:space="0" w:color="auto"/>
                            <w:right w:val="none" w:sz="0" w:space="0" w:color="auto"/>
                          </w:divBdr>
                        </w:div>
                        <w:div w:id="836530506">
                          <w:marLeft w:val="0"/>
                          <w:marRight w:val="0"/>
                          <w:marTop w:val="0"/>
                          <w:marBottom w:val="0"/>
                          <w:divBdr>
                            <w:top w:val="none" w:sz="0" w:space="0" w:color="auto"/>
                            <w:left w:val="none" w:sz="0" w:space="0" w:color="auto"/>
                            <w:bottom w:val="none" w:sz="0" w:space="0" w:color="auto"/>
                            <w:right w:val="none" w:sz="0" w:space="0" w:color="auto"/>
                          </w:divBdr>
                        </w:div>
                      </w:divsChild>
                    </w:div>
                    <w:div w:id="18022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8642">
              <w:marLeft w:val="0"/>
              <w:marRight w:val="0"/>
              <w:marTop w:val="0"/>
              <w:marBottom w:val="11250"/>
              <w:divBdr>
                <w:top w:val="none" w:sz="0" w:space="0" w:color="auto"/>
                <w:left w:val="none" w:sz="0" w:space="0" w:color="auto"/>
                <w:bottom w:val="none" w:sz="0" w:space="0" w:color="auto"/>
                <w:right w:val="none" w:sz="0" w:space="0" w:color="auto"/>
              </w:divBdr>
              <w:divsChild>
                <w:div w:id="1096753378">
                  <w:marLeft w:val="0"/>
                  <w:marRight w:val="0"/>
                  <w:marTop w:val="0"/>
                  <w:marBottom w:val="0"/>
                  <w:divBdr>
                    <w:top w:val="none" w:sz="0" w:space="0" w:color="auto"/>
                    <w:left w:val="none" w:sz="0" w:space="0" w:color="auto"/>
                    <w:bottom w:val="none" w:sz="0" w:space="0" w:color="auto"/>
                    <w:right w:val="none" w:sz="0" w:space="0" w:color="auto"/>
                  </w:divBdr>
                  <w:divsChild>
                    <w:div w:id="185751599">
                      <w:marLeft w:val="0"/>
                      <w:marRight w:val="0"/>
                      <w:marTop w:val="0"/>
                      <w:marBottom w:val="0"/>
                      <w:divBdr>
                        <w:top w:val="none" w:sz="0" w:space="0" w:color="auto"/>
                        <w:left w:val="none" w:sz="0" w:space="0" w:color="auto"/>
                        <w:bottom w:val="none" w:sz="0" w:space="0" w:color="auto"/>
                        <w:right w:val="none" w:sz="0" w:space="0" w:color="auto"/>
                      </w:divBdr>
                    </w:div>
                    <w:div w:id="426776622">
                      <w:marLeft w:val="0"/>
                      <w:marRight w:val="0"/>
                      <w:marTop w:val="0"/>
                      <w:marBottom w:val="0"/>
                      <w:divBdr>
                        <w:top w:val="none" w:sz="0" w:space="0" w:color="auto"/>
                        <w:left w:val="none" w:sz="0" w:space="0" w:color="auto"/>
                        <w:bottom w:val="none" w:sz="0" w:space="0" w:color="auto"/>
                        <w:right w:val="none" w:sz="0" w:space="0" w:color="auto"/>
                      </w:divBdr>
                    </w:div>
                    <w:div w:id="786004833">
                      <w:marLeft w:val="0"/>
                      <w:marRight w:val="0"/>
                      <w:marTop w:val="0"/>
                      <w:marBottom w:val="0"/>
                      <w:divBdr>
                        <w:top w:val="none" w:sz="0" w:space="0" w:color="auto"/>
                        <w:left w:val="none" w:sz="0" w:space="0" w:color="auto"/>
                        <w:bottom w:val="none" w:sz="0" w:space="0" w:color="auto"/>
                        <w:right w:val="none" w:sz="0" w:space="0" w:color="auto"/>
                      </w:divBdr>
                    </w:div>
                    <w:div w:id="1894197820">
                      <w:marLeft w:val="0"/>
                      <w:marRight w:val="0"/>
                      <w:marTop w:val="0"/>
                      <w:marBottom w:val="0"/>
                      <w:divBdr>
                        <w:top w:val="none" w:sz="0" w:space="0" w:color="auto"/>
                        <w:left w:val="none" w:sz="0" w:space="0" w:color="auto"/>
                        <w:bottom w:val="none" w:sz="0" w:space="0" w:color="auto"/>
                        <w:right w:val="none" w:sz="0" w:space="0" w:color="auto"/>
                      </w:divBdr>
                    </w:div>
                    <w:div w:id="1383211822">
                      <w:marLeft w:val="0"/>
                      <w:marRight w:val="0"/>
                      <w:marTop w:val="0"/>
                      <w:marBottom w:val="0"/>
                      <w:divBdr>
                        <w:top w:val="none" w:sz="0" w:space="0" w:color="auto"/>
                        <w:left w:val="none" w:sz="0" w:space="0" w:color="auto"/>
                        <w:bottom w:val="none" w:sz="0" w:space="0" w:color="auto"/>
                        <w:right w:val="none" w:sz="0" w:space="0" w:color="auto"/>
                      </w:divBdr>
                    </w:div>
                    <w:div w:id="852454269">
                      <w:marLeft w:val="0"/>
                      <w:marRight w:val="0"/>
                      <w:marTop w:val="0"/>
                      <w:marBottom w:val="0"/>
                      <w:divBdr>
                        <w:top w:val="none" w:sz="0" w:space="0" w:color="auto"/>
                        <w:left w:val="none" w:sz="0" w:space="0" w:color="auto"/>
                        <w:bottom w:val="none" w:sz="0" w:space="0" w:color="auto"/>
                        <w:right w:val="none" w:sz="0" w:space="0" w:color="auto"/>
                      </w:divBdr>
                    </w:div>
                    <w:div w:id="385640409">
                      <w:marLeft w:val="0"/>
                      <w:marRight w:val="0"/>
                      <w:marTop w:val="0"/>
                      <w:marBottom w:val="0"/>
                      <w:divBdr>
                        <w:top w:val="none" w:sz="0" w:space="0" w:color="auto"/>
                        <w:left w:val="none" w:sz="0" w:space="0" w:color="auto"/>
                        <w:bottom w:val="none" w:sz="0" w:space="0" w:color="auto"/>
                        <w:right w:val="none" w:sz="0" w:space="0" w:color="auto"/>
                      </w:divBdr>
                      <w:divsChild>
                        <w:div w:id="944964705">
                          <w:marLeft w:val="0"/>
                          <w:marRight w:val="0"/>
                          <w:marTop w:val="240"/>
                          <w:marBottom w:val="240"/>
                          <w:divBdr>
                            <w:top w:val="none" w:sz="0" w:space="0" w:color="auto"/>
                            <w:left w:val="none" w:sz="0" w:space="0" w:color="auto"/>
                            <w:bottom w:val="none" w:sz="0" w:space="0" w:color="auto"/>
                            <w:right w:val="none" w:sz="0" w:space="0" w:color="auto"/>
                          </w:divBdr>
                        </w:div>
                      </w:divsChild>
                    </w:div>
                    <w:div w:id="642122698">
                      <w:marLeft w:val="0"/>
                      <w:marRight w:val="0"/>
                      <w:marTop w:val="0"/>
                      <w:marBottom w:val="0"/>
                      <w:divBdr>
                        <w:top w:val="none" w:sz="0" w:space="0" w:color="auto"/>
                        <w:left w:val="none" w:sz="0" w:space="0" w:color="auto"/>
                        <w:bottom w:val="none" w:sz="0" w:space="0" w:color="auto"/>
                        <w:right w:val="none" w:sz="0" w:space="0" w:color="auto"/>
                      </w:divBdr>
                    </w:div>
                    <w:div w:id="1675571418">
                      <w:marLeft w:val="0"/>
                      <w:marRight w:val="0"/>
                      <w:marTop w:val="0"/>
                      <w:marBottom w:val="0"/>
                      <w:divBdr>
                        <w:top w:val="none" w:sz="0" w:space="0" w:color="auto"/>
                        <w:left w:val="none" w:sz="0" w:space="0" w:color="auto"/>
                        <w:bottom w:val="none" w:sz="0" w:space="0" w:color="auto"/>
                        <w:right w:val="none" w:sz="0" w:space="0" w:color="auto"/>
                      </w:divBdr>
                    </w:div>
                    <w:div w:id="712117074">
                      <w:marLeft w:val="0"/>
                      <w:marRight w:val="0"/>
                      <w:marTop w:val="0"/>
                      <w:marBottom w:val="0"/>
                      <w:divBdr>
                        <w:top w:val="none" w:sz="0" w:space="0" w:color="auto"/>
                        <w:left w:val="none" w:sz="0" w:space="0" w:color="auto"/>
                        <w:bottom w:val="none" w:sz="0" w:space="0" w:color="auto"/>
                        <w:right w:val="none" w:sz="0" w:space="0" w:color="auto"/>
                      </w:divBdr>
                    </w:div>
                  </w:divsChild>
                </w:div>
                <w:div w:id="1903322366">
                  <w:marLeft w:val="0"/>
                  <w:marRight w:val="0"/>
                  <w:marTop w:val="0"/>
                  <w:marBottom w:val="0"/>
                  <w:divBdr>
                    <w:top w:val="none" w:sz="0" w:space="0" w:color="auto"/>
                    <w:left w:val="none" w:sz="0" w:space="0" w:color="auto"/>
                    <w:bottom w:val="none" w:sz="0" w:space="0" w:color="auto"/>
                    <w:right w:val="none" w:sz="0" w:space="0" w:color="auto"/>
                  </w:divBdr>
                  <w:divsChild>
                    <w:div w:id="374699626">
                      <w:marLeft w:val="0"/>
                      <w:marRight w:val="0"/>
                      <w:marTop w:val="0"/>
                      <w:marBottom w:val="0"/>
                      <w:divBdr>
                        <w:top w:val="none" w:sz="0" w:space="0" w:color="auto"/>
                        <w:left w:val="none" w:sz="0" w:space="0" w:color="auto"/>
                        <w:bottom w:val="none" w:sz="0" w:space="0" w:color="auto"/>
                        <w:right w:val="none" w:sz="0" w:space="0" w:color="auto"/>
                      </w:divBdr>
                    </w:div>
                    <w:div w:id="1661537747">
                      <w:marLeft w:val="0"/>
                      <w:marRight w:val="0"/>
                      <w:marTop w:val="0"/>
                      <w:marBottom w:val="0"/>
                      <w:divBdr>
                        <w:top w:val="none" w:sz="0" w:space="0" w:color="auto"/>
                        <w:left w:val="none" w:sz="0" w:space="0" w:color="auto"/>
                        <w:bottom w:val="none" w:sz="0" w:space="0" w:color="auto"/>
                        <w:right w:val="none" w:sz="0" w:space="0" w:color="auto"/>
                      </w:divBdr>
                    </w:div>
                    <w:div w:id="1365206765">
                      <w:marLeft w:val="0"/>
                      <w:marRight w:val="0"/>
                      <w:marTop w:val="0"/>
                      <w:marBottom w:val="0"/>
                      <w:divBdr>
                        <w:top w:val="none" w:sz="0" w:space="0" w:color="auto"/>
                        <w:left w:val="none" w:sz="0" w:space="0" w:color="auto"/>
                        <w:bottom w:val="none" w:sz="0" w:space="0" w:color="auto"/>
                        <w:right w:val="none" w:sz="0" w:space="0" w:color="auto"/>
                      </w:divBdr>
                    </w:div>
                    <w:div w:id="828136290">
                      <w:marLeft w:val="0"/>
                      <w:marRight w:val="0"/>
                      <w:marTop w:val="0"/>
                      <w:marBottom w:val="0"/>
                      <w:divBdr>
                        <w:top w:val="none" w:sz="0" w:space="0" w:color="auto"/>
                        <w:left w:val="none" w:sz="0" w:space="0" w:color="auto"/>
                        <w:bottom w:val="none" w:sz="0" w:space="0" w:color="auto"/>
                        <w:right w:val="none" w:sz="0" w:space="0" w:color="auto"/>
                      </w:divBdr>
                    </w:div>
                    <w:div w:id="1490754569">
                      <w:marLeft w:val="0"/>
                      <w:marRight w:val="0"/>
                      <w:marTop w:val="0"/>
                      <w:marBottom w:val="0"/>
                      <w:divBdr>
                        <w:top w:val="none" w:sz="0" w:space="0" w:color="auto"/>
                        <w:left w:val="none" w:sz="0" w:space="0" w:color="auto"/>
                        <w:bottom w:val="none" w:sz="0" w:space="0" w:color="auto"/>
                        <w:right w:val="none" w:sz="0" w:space="0" w:color="auto"/>
                      </w:divBdr>
                    </w:div>
                    <w:div w:id="443960906">
                      <w:marLeft w:val="0"/>
                      <w:marRight w:val="0"/>
                      <w:marTop w:val="0"/>
                      <w:marBottom w:val="0"/>
                      <w:divBdr>
                        <w:top w:val="none" w:sz="0" w:space="0" w:color="auto"/>
                        <w:left w:val="none" w:sz="0" w:space="0" w:color="auto"/>
                        <w:bottom w:val="none" w:sz="0" w:space="0" w:color="auto"/>
                        <w:right w:val="none" w:sz="0" w:space="0" w:color="auto"/>
                      </w:divBdr>
                    </w:div>
                    <w:div w:id="232395281">
                      <w:marLeft w:val="0"/>
                      <w:marRight w:val="0"/>
                      <w:marTop w:val="0"/>
                      <w:marBottom w:val="0"/>
                      <w:divBdr>
                        <w:top w:val="none" w:sz="0" w:space="0" w:color="auto"/>
                        <w:left w:val="none" w:sz="0" w:space="0" w:color="auto"/>
                        <w:bottom w:val="none" w:sz="0" w:space="0" w:color="auto"/>
                        <w:right w:val="none" w:sz="0" w:space="0" w:color="auto"/>
                      </w:divBdr>
                    </w:div>
                    <w:div w:id="831143084">
                      <w:marLeft w:val="0"/>
                      <w:marRight w:val="0"/>
                      <w:marTop w:val="0"/>
                      <w:marBottom w:val="0"/>
                      <w:divBdr>
                        <w:top w:val="none" w:sz="0" w:space="0" w:color="auto"/>
                        <w:left w:val="none" w:sz="0" w:space="0" w:color="auto"/>
                        <w:bottom w:val="none" w:sz="0" w:space="0" w:color="auto"/>
                        <w:right w:val="none" w:sz="0" w:space="0" w:color="auto"/>
                      </w:divBdr>
                    </w:div>
                    <w:div w:id="555822609">
                      <w:marLeft w:val="0"/>
                      <w:marRight w:val="0"/>
                      <w:marTop w:val="0"/>
                      <w:marBottom w:val="0"/>
                      <w:divBdr>
                        <w:top w:val="none" w:sz="0" w:space="0" w:color="auto"/>
                        <w:left w:val="none" w:sz="0" w:space="0" w:color="auto"/>
                        <w:bottom w:val="none" w:sz="0" w:space="0" w:color="auto"/>
                        <w:right w:val="none" w:sz="0" w:space="0" w:color="auto"/>
                      </w:divBdr>
                    </w:div>
                    <w:div w:id="1163886300">
                      <w:marLeft w:val="0"/>
                      <w:marRight w:val="0"/>
                      <w:marTop w:val="0"/>
                      <w:marBottom w:val="0"/>
                      <w:divBdr>
                        <w:top w:val="none" w:sz="0" w:space="0" w:color="auto"/>
                        <w:left w:val="none" w:sz="0" w:space="0" w:color="auto"/>
                        <w:bottom w:val="none" w:sz="0" w:space="0" w:color="auto"/>
                        <w:right w:val="none" w:sz="0" w:space="0" w:color="auto"/>
                      </w:divBdr>
                    </w:div>
                  </w:divsChild>
                </w:div>
                <w:div w:id="454177554">
                  <w:marLeft w:val="0"/>
                  <w:marRight w:val="0"/>
                  <w:marTop w:val="0"/>
                  <w:marBottom w:val="0"/>
                  <w:divBdr>
                    <w:top w:val="none" w:sz="0" w:space="0" w:color="auto"/>
                    <w:left w:val="none" w:sz="0" w:space="0" w:color="auto"/>
                    <w:bottom w:val="none" w:sz="0" w:space="0" w:color="auto"/>
                    <w:right w:val="none" w:sz="0" w:space="0" w:color="auto"/>
                  </w:divBdr>
                  <w:divsChild>
                    <w:div w:id="374424929">
                      <w:marLeft w:val="0"/>
                      <w:marRight w:val="0"/>
                      <w:marTop w:val="0"/>
                      <w:marBottom w:val="0"/>
                      <w:divBdr>
                        <w:top w:val="none" w:sz="0" w:space="0" w:color="auto"/>
                        <w:left w:val="none" w:sz="0" w:space="0" w:color="auto"/>
                        <w:bottom w:val="none" w:sz="0" w:space="0" w:color="auto"/>
                        <w:right w:val="none" w:sz="0" w:space="0" w:color="auto"/>
                      </w:divBdr>
                    </w:div>
                    <w:div w:id="1218280682">
                      <w:marLeft w:val="0"/>
                      <w:marRight w:val="0"/>
                      <w:marTop w:val="0"/>
                      <w:marBottom w:val="0"/>
                      <w:divBdr>
                        <w:top w:val="none" w:sz="0" w:space="0" w:color="auto"/>
                        <w:left w:val="none" w:sz="0" w:space="0" w:color="auto"/>
                        <w:bottom w:val="none" w:sz="0" w:space="0" w:color="auto"/>
                        <w:right w:val="none" w:sz="0" w:space="0" w:color="auto"/>
                      </w:divBdr>
                    </w:div>
                    <w:div w:id="990209243">
                      <w:marLeft w:val="0"/>
                      <w:marRight w:val="0"/>
                      <w:marTop w:val="0"/>
                      <w:marBottom w:val="0"/>
                      <w:divBdr>
                        <w:top w:val="none" w:sz="0" w:space="0" w:color="auto"/>
                        <w:left w:val="none" w:sz="0" w:space="0" w:color="auto"/>
                        <w:bottom w:val="none" w:sz="0" w:space="0" w:color="auto"/>
                        <w:right w:val="none" w:sz="0" w:space="0" w:color="auto"/>
                      </w:divBdr>
                    </w:div>
                    <w:div w:id="11447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2660</Words>
  <Characters>15163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umbrela</dc:creator>
  <cp:keywords/>
  <dc:description/>
  <cp:lastModifiedBy>umbrela</cp:lastModifiedBy>
  <cp:revision>6</cp:revision>
  <dcterms:created xsi:type="dcterms:W3CDTF">2023-09-20T12:09:00Z</dcterms:created>
  <dcterms:modified xsi:type="dcterms:W3CDTF">2023-09-25T07:52:00Z</dcterms:modified>
</cp:coreProperties>
</file>